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1AFE" w14:textId="77777777" w:rsidR="00E8510A" w:rsidRPr="00B43E0F" w:rsidRDefault="00E8510A" w:rsidP="00B43E0F">
      <w:pPr>
        <w:rPr>
          <w:color w:val="000000" w:themeColor="text1"/>
          <w:sz w:val="20"/>
          <w:szCs w:val="20"/>
        </w:rPr>
      </w:pPr>
      <w:bookmarkStart w:id="0" w:name="_GoBack"/>
    </w:p>
    <w:p w14:paraId="5ECD6720" w14:textId="77777777" w:rsidR="004A0CCD" w:rsidRPr="00B43E0F" w:rsidRDefault="004A0CCD" w:rsidP="00B43E0F">
      <w:pPr>
        <w:rPr>
          <w:color w:val="000000" w:themeColor="text1"/>
          <w:sz w:val="20"/>
          <w:szCs w:val="20"/>
        </w:rPr>
      </w:pPr>
    </w:p>
    <w:p w14:paraId="0237026A" w14:textId="596CC5EA" w:rsidR="004A7B3D" w:rsidRPr="00B43E0F" w:rsidRDefault="004A0CCD" w:rsidP="00B43E0F">
      <w:pPr>
        <w:jc w:val="center"/>
        <w:rPr>
          <w:rFonts w:ascii="Century Gothic" w:hAnsi="Century Gothic"/>
          <w:b/>
          <w:bCs/>
          <w:i/>
          <w:color w:val="000000" w:themeColor="text1"/>
          <w:sz w:val="20"/>
          <w:szCs w:val="20"/>
          <w:lang w:eastAsia="it-IT"/>
        </w:rPr>
      </w:pPr>
      <w:r w:rsidRPr="00B43E0F">
        <w:rPr>
          <w:rFonts w:ascii="Century Gothic" w:hAnsi="Century Gothic"/>
          <w:b/>
          <w:bCs/>
          <w:color w:val="000000" w:themeColor="text1"/>
          <w:sz w:val="20"/>
          <w:szCs w:val="20"/>
          <w:lang w:eastAsia="it-IT"/>
        </w:rPr>
        <w:t xml:space="preserve">LIVERPOOL DA LA BIENVENIDA AL CONCEPTO </w:t>
      </w:r>
      <w:r w:rsidRPr="00B43E0F">
        <w:rPr>
          <w:rFonts w:ascii="Century Gothic" w:hAnsi="Century Gothic"/>
          <w:b/>
          <w:bCs/>
          <w:i/>
          <w:color w:val="000000" w:themeColor="text1"/>
          <w:sz w:val="20"/>
          <w:szCs w:val="20"/>
          <w:lang w:eastAsia="it-IT"/>
        </w:rPr>
        <w:t>LO QUE DEBES TENER</w:t>
      </w:r>
    </w:p>
    <w:p w14:paraId="7F251691" w14:textId="77777777" w:rsidR="004A0CCD" w:rsidRPr="00B43E0F" w:rsidRDefault="004A0CCD" w:rsidP="00B43E0F">
      <w:pPr>
        <w:jc w:val="center"/>
        <w:rPr>
          <w:rFonts w:ascii="Century Gothic" w:hAnsi="Century Gothic"/>
          <w:b/>
          <w:bCs/>
          <w:color w:val="000000" w:themeColor="text1"/>
          <w:sz w:val="20"/>
          <w:szCs w:val="20"/>
          <w:lang w:eastAsia="it-IT"/>
        </w:rPr>
      </w:pPr>
    </w:p>
    <w:p w14:paraId="4CDFBDF9" w14:textId="02223E8E" w:rsidR="004A0CCD" w:rsidRPr="00B43E0F" w:rsidRDefault="000D2BE6" w:rsidP="00B43E0F">
      <w:pPr>
        <w:pStyle w:val="ListParagraph"/>
        <w:numPr>
          <w:ilvl w:val="0"/>
          <w:numId w:val="1"/>
        </w:numPr>
        <w:rPr>
          <w:rFonts w:ascii="Century Gothic" w:hAnsi="Century Gothic"/>
          <w:b/>
          <w:bCs/>
          <w:color w:val="000000" w:themeColor="text1"/>
          <w:sz w:val="20"/>
          <w:szCs w:val="20"/>
          <w:lang w:val="es-ES" w:eastAsia="it-IT"/>
        </w:rPr>
      </w:pPr>
      <w:r w:rsidRPr="00B43E0F">
        <w:rPr>
          <w:rFonts w:ascii="Century Gothic" w:hAnsi="Century Gothic"/>
          <w:b/>
          <w:bCs/>
          <w:color w:val="000000" w:themeColor="text1"/>
          <w:sz w:val="20"/>
          <w:szCs w:val="20"/>
          <w:lang w:val="es-ES" w:eastAsia="it-IT"/>
        </w:rPr>
        <w:t xml:space="preserve">Liverpool </w:t>
      </w:r>
      <w:r w:rsidR="004A0CCD" w:rsidRPr="00B43E0F">
        <w:rPr>
          <w:rFonts w:ascii="Century Gothic" w:hAnsi="Century Gothic"/>
          <w:b/>
          <w:bCs/>
          <w:color w:val="000000" w:themeColor="text1"/>
          <w:sz w:val="20"/>
          <w:szCs w:val="20"/>
          <w:lang w:val="es-ES" w:eastAsia="it-IT"/>
        </w:rPr>
        <w:t>presenta un espacio en dónde se dará</w:t>
      </w:r>
      <w:r w:rsidR="00510008" w:rsidRPr="00B43E0F">
        <w:rPr>
          <w:rFonts w:ascii="Century Gothic" w:hAnsi="Century Gothic"/>
          <w:b/>
          <w:bCs/>
          <w:color w:val="000000" w:themeColor="text1"/>
          <w:sz w:val="20"/>
          <w:szCs w:val="20"/>
          <w:lang w:val="es-ES" w:eastAsia="it-IT"/>
        </w:rPr>
        <w:t>n</w:t>
      </w:r>
      <w:r w:rsidR="004A0CCD" w:rsidRPr="00B43E0F">
        <w:rPr>
          <w:rFonts w:ascii="Century Gothic" w:hAnsi="Century Gothic"/>
          <w:b/>
          <w:bCs/>
          <w:color w:val="000000" w:themeColor="text1"/>
          <w:sz w:val="20"/>
          <w:szCs w:val="20"/>
          <w:lang w:val="es-ES" w:eastAsia="it-IT"/>
        </w:rPr>
        <w:t xml:space="preserve"> a cono</w:t>
      </w:r>
      <w:r w:rsidR="00510008" w:rsidRPr="00B43E0F">
        <w:rPr>
          <w:rFonts w:ascii="Century Gothic" w:hAnsi="Century Gothic"/>
          <w:b/>
          <w:bCs/>
          <w:color w:val="000000" w:themeColor="text1"/>
          <w:sz w:val="20"/>
          <w:szCs w:val="20"/>
          <w:lang w:val="es-ES" w:eastAsia="it-IT"/>
        </w:rPr>
        <w:t xml:space="preserve">cer </w:t>
      </w:r>
      <w:r w:rsidR="00D413CA" w:rsidRPr="00B43E0F">
        <w:rPr>
          <w:rFonts w:ascii="Century Gothic" w:hAnsi="Century Gothic"/>
          <w:b/>
          <w:bCs/>
          <w:color w:val="000000" w:themeColor="text1"/>
          <w:sz w:val="20"/>
          <w:szCs w:val="20"/>
          <w:lang w:val="es-ES" w:eastAsia="it-IT"/>
        </w:rPr>
        <w:t>la</w:t>
      </w:r>
      <w:r w:rsidR="00510008" w:rsidRPr="00B43E0F">
        <w:rPr>
          <w:rFonts w:ascii="Century Gothic" w:hAnsi="Century Gothic"/>
          <w:b/>
          <w:bCs/>
          <w:color w:val="000000" w:themeColor="text1"/>
          <w:sz w:val="20"/>
          <w:szCs w:val="20"/>
          <w:lang w:val="es-ES" w:eastAsia="it-IT"/>
        </w:rPr>
        <w:t xml:space="preserve">s piezas claves y en tendencia </w:t>
      </w:r>
      <w:r w:rsidR="00D413CA" w:rsidRPr="00B43E0F">
        <w:rPr>
          <w:rFonts w:ascii="Century Gothic" w:hAnsi="Century Gothic"/>
          <w:b/>
          <w:bCs/>
          <w:color w:val="000000" w:themeColor="text1"/>
          <w:sz w:val="20"/>
          <w:szCs w:val="20"/>
          <w:lang w:val="es-ES" w:eastAsia="it-IT"/>
        </w:rPr>
        <w:t>para cada</w:t>
      </w:r>
      <w:r w:rsidR="004A0CCD" w:rsidRPr="00B43E0F">
        <w:rPr>
          <w:rFonts w:ascii="Century Gothic" w:hAnsi="Century Gothic"/>
          <w:b/>
          <w:bCs/>
          <w:color w:val="000000" w:themeColor="text1"/>
          <w:sz w:val="20"/>
          <w:szCs w:val="20"/>
          <w:lang w:val="es-ES" w:eastAsia="it-IT"/>
        </w:rPr>
        <w:t xml:space="preserve"> temporada.</w:t>
      </w:r>
    </w:p>
    <w:p w14:paraId="3B6C4FA5" w14:textId="036E775E" w:rsidR="009748B9" w:rsidRPr="00B43E0F" w:rsidRDefault="009748B9" w:rsidP="00B43E0F">
      <w:pPr>
        <w:pStyle w:val="ListParagraph"/>
        <w:numPr>
          <w:ilvl w:val="0"/>
          <w:numId w:val="1"/>
        </w:numPr>
        <w:rPr>
          <w:rFonts w:ascii="Century Gothic" w:hAnsi="Century Gothic"/>
          <w:b/>
          <w:bCs/>
          <w:color w:val="000000" w:themeColor="text1"/>
          <w:sz w:val="20"/>
          <w:szCs w:val="20"/>
          <w:lang w:val="es-ES" w:eastAsia="it-IT"/>
        </w:rPr>
      </w:pPr>
      <w:r w:rsidRPr="00B43E0F">
        <w:rPr>
          <w:rFonts w:ascii="Century Gothic" w:hAnsi="Century Gothic"/>
          <w:b/>
          <w:bCs/>
          <w:color w:val="000000" w:themeColor="text1"/>
          <w:sz w:val="20"/>
          <w:szCs w:val="20"/>
          <w:lang w:val="es-ES" w:eastAsia="it-IT"/>
        </w:rPr>
        <w:t>Nuevas marcas internacionales se integran al catálogo de la tienda departamental.</w:t>
      </w:r>
    </w:p>
    <w:p w14:paraId="3E87D8B1" w14:textId="77777777" w:rsidR="004A0CCD" w:rsidRPr="00B43E0F" w:rsidRDefault="004A0CCD" w:rsidP="00B43E0F">
      <w:pPr>
        <w:rPr>
          <w:rFonts w:ascii="Century Gothic" w:hAnsi="Century Gothic"/>
          <w:b/>
          <w:bCs/>
          <w:color w:val="000000" w:themeColor="text1"/>
          <w:sz w:val="20"/>
          <w:szCs w:val="20"/>
          <w:lang w:eastAsia="it-IT"/>
        </w:rPr>
      </w:pPr>
    </w:p>
    <w:p w14:paraId="5AFA57AC" w14:textId="3C83B2BE" w:rsidR="004A0CCD" w:rsidRDefault="004A0CCD" w:rsidP="00B43E0F">
      <w:pPr>
        <w:rPr>
          <w:rFonts w:ascii="Century Gothic" w:hAnsi="Century Gothic"/>
          <w:color w:val="000000" w:themeColor="text1"/>
          <w:sz w:val="20"/>
          <w:szCs w:val="20"/>
          <w:lang w:eastAsia="it-IT"/>
        </w:rPr>
      </w:pPr>
      <w:r w:rsidRPr="00B43E0F">
        <w:rPr>
          <w:rFonts w:ascii="Century Gothic" w:hAnsi="Century Gothic"/>
          <w:color w:val="000000" w:themeColor="text1"/>
          <w:sz w:val="20"/>
          <w:szCs w:val="20"/>
          <w:lang w:eastAsia="it-IT"/>
        </w:rPr>
        <w:t xml:space="preserve">Ciudad de México, 13 de octubre de 2016 -  </w:t>
      </w:r>
      <w:r w:rsidRPr="00B43E0F">
        <w:rPr>
          <w:rFonts w:ascii="Century Gothic" w:hAnsi="Century Gothic"/>
          <w:iCs/>
          <w:color w:val="000000" w:themeColor="text1"/>
          <w:sz w:val="20"/>
          <w:szCs w:val="20"/>
          <w:lang w:eastAsia="it-IT"/>
        </w:rPr>
        <w:t xml:space="preserve">Liverpool </w:t>
      </w:r>
      <w:r w:rsidRPr="00B43E0F">
        <w:rPr>
          <w:rFonts w:ascii="Century Gothic" w:hAnsi="Century Gothic"/>
          <w:color w:val="000000" w:themeColor="text1"/>
          <w:sz w:val="20"/>
          <w:szCs w:val="20"/>
          <w:lang w:eastAsia="it-IT"/>
        </w:rPr>
        <w:t xml:space="preserve">reconoce los constantes cambios que se producen en el mundo de la moda y busca mantener la propuesta de vanguardia que caracteriza </w:t>
      </w:r>
      <w:r w:rsidR="005A17E9">
        <w:rPr>
          <w:rFonts w:ascii="Century Gothic" w:hAnsi="Century Gothic"/>
          <w:color w:val="000000" w:themeColor="text1"/>
          <w:sz w:val="20"/>
          <w:szCs w:val="20"/>
          <w:lang w:eastAsia="it-IT"/>
        </w:rPr>
        <w:t>a sus almacenes</w:t>
      </w:r>
      <w:r w:rsidRPr="00B43E0F">
        <w:rPr>
          <w:rFonts w:ascii="Century Gothic" w:hAnsi="Century Gothic"/>
          <w:color w:val="000000" w:themeColor="text1"/>
          <w:sz w:val="20"/>
          <w:szCs w:val="20"/>
          <w:lang w:eastAsia="it-IT"/>
        </w:rPr>
        <w:t xml:space="preserve"> y a</w:t>
      </w:r>
      <w:r w:rsidR="005A17E9">
        <w:rPr>
          <w:rFonts w:ascii="Century Gothic" w:hAnsi="Century Gothic"/>
          <w:color w:val="000000" w:themeColor="text1"/>
          <w:sz w:val="20"/>
          <w:szCs w:val="20"/>
          <w:lang w:eastAsia="it-IT"/>
        </w:rPr>
        <w:t xml:space="preserve"> su portafolio de </w:t>
      </w:r>
      <w:r w:rsidRPr="00B43E0F">
        <w:rPr>
          <w:rFonts w:ascii="Century Gothic" w:hAnsi="Century Gothic"/>
          <w:color w:val="000000" w:themeColor="text1"/>
          <w:sz w:val="20"/>
          <w:szCs w:val="20"/>
          <w:lang w:eastAsia="it-IT"/>
        </w:rPr>
        <w:t xml:space="preserve"> </w:t>
      </w:r>
      <w:r w:rsidR="00F04189" w:rsidRPr="00B43E0F">
        <w:rPr>
          <w:rFonts w:ascii="Century Gothic" w:hAnsi="Century Gothic"/>
          <w:color w:val="000000" w:themeColor="text1"/>
          <w:sz w:val="20"/>
          <w:szCs w:val="20"/>
          <w:lang w:eastAsia="it-IT"/>
        </w:rPr>
        <w:t>marcas</w:t>
      </w:r>
      <w:r w:rsidR="005A17E9">
        <w:rPr>
          <w:rFonts w:ascii="Century Gothic" w:hAnsi="Century Gothic"/>
          <w:color w:val="000000" w:themeColor="text1"/>
          <w:sz w:val="20"/>
          <w:szCs w:val="20"/>
          <w:lang w:eastAsia="it-IT"/>
        </w:rPr>
        <w:t>.</w:t>
      </w:r>
    </w:p>
    <w:p w14:paraId="309AC4FC" w14:textId="77777777" w:rsidR="005A17E9" w:rsidRPr="00B43E0F" w:rsidRDefault="005A17E9" w:rsidP="00B43E0F">
      <w:pPr>
        <w:rPr>
          <w:rFonts w:ascii="Century Gothic" w:hAnsi="Century Gothic"/>
          <w:color w:val="000000" w:themeColor="text1"/>
          <w:sz w:val="20"/>
          <w:szCs w:val="20"/>
          <w:lang w:eastAsia="it-IT"/>
        </w:rPr>
      </w:pPr>
    </w:p>
    <w:p w14:paraId="51024AC2" w14:textId="74028799" w:rsidR="004A0CCD" w:rsidRPr="00B43E0F" w:rsidRDefault="004A0CCD" w:rsidP="00B43E0F">
      <w:pPr>
        <w:rPr>
          <w:rFonts w:ascii="Century Gothic" w:hAnsi="Century Gothic"/>
          <w:color w:val="000000" w:themeColor="text1"/>
          <w:sz w:val="20"/>
          <w:szCs w:val="20"/>
          <w:lang w:eastAsia="it-IT"/>
        </w:rPr>
      </w:pPr>
      <w:r w:rsidRPr="00B43E0F">
        <w:rPr>
          <w:rFonts w:ascii="Century Gothic" w:hAnsi="Century Gothic"/>
          <w:color w:val="000000" w:themeColor="text1"/>
          <w:sz w:val="20"/>
          <w:szCs w:val="20"/>
          <w:lang w:eastAsia="it-IT"/>
        </w:rPr>
        <w:t>Por esto</w:t>
      </w:r>
      <w:r w:rsidR="009748B9" w:rsidRPr="00B43E0F">
        <w:rPr>
          <w:rFonts w:ascii="Century Gothic" w:hAnsi="Century Gothic"/>
          <w:color w:val="000000" w:themeColor="text1"/>
          <w:sz w:val="20"/>
          <w:szCs w:val="20"/>
          <w:lang w:eastAsia="it-IT"/>
        </w:rPr>
        <w:t xml:space="preserve">, </w:t>
      </w:r>
      <w:r w:rsidRPr="00B43E0F">
        <w:rPr>
          <w:rFonts w:ascii="Century Gothic" w:hAnsi="Century Gothic"/>
          <w:color w:val="000000" w:themeColor="text1"/>
          <w:sz w:val="20"/>
          <w:szCs w:val="20"/>
          <w:lang w:eastAsia="it-IT"/>
        </w:rPr>
        <w:t xml:space="preserve">y con el objetivo de seguir innovando, nace el concepto </w:t>
      </w:r>
      <w:r w:rsidRPr="00B43E0F">
        <w:rPr>
          <w:rFonts w:ascii="Century Gothic" w:hAnsi="Century Gothic"/>
          <w:i/>
          <w:color w:val="000000" w:themeColor="text1"/>
          <w:sz w:val="20"/>
          <w:szCs w:val="20"/>
          <w:lang w:eastAsia="it-IT"/>
        </w:rPr>
        <w:t>Lo que debes tener</w:t>
      </w:r>
      <w:r w:rsidRPr="00B43E0F">
        <w:rPr>
          <w:rFonts w:ascii="Century Gothic" w:hAnsi="Century Gothic"/>
          <w:color w:val="000000" w:themeColor="text1"/>
          <w:sz w:val="20"/>
          <w:szCs w:val="20"/>
          <w:lang w:eastAsia="it-IT"/>
        </w:rPr>
        <w:t xml:space="preserve">; un espacio en donde el público conocerá </w:t>
      </w:r>
      <w:r w:rsidR="005A17E9">
        <w:rPr>
          <w:rFonts w:ascii="Century Gothic" w:hAnsi="Century Gothic"/>
          <w:color w:val="000000" w:themeColor="text1"/>
          <w:sz w:val="20"/>
          <w:szCs w:val="20"/>
          <w:lang w:eastAsia="it-IT"/>
        </w:rPr>
        <w:t>las prendas clave</w:t>
      </w:r>
      <w:r w:rsidRPr="00B43E0F">
        <w:rPr>
          <w:rFonts w:ascii="Century Gothic" w:hAnsi="Century Gothic"/>
          <w:i/>
          <w:iCs/>
          <w:color w:val="000000" w:themeColor="text1"/>
          <w:sz w:val="20"/>
          <w:szCs w:val="20"/>
          <w:lang w:eastAsia="it-IT"/>
        </w:rPr>
        <w:t xml:space="preserve"> </w:t>
      </w:r>
      <w:r w:rsidRPr="00B43E0F">
        <w:rPr>
          <w:rFonts w:ascii="Century Gothic" w:hAnsi="Century Gothic"/>
          <w:color w:val="000000" w:themeColor="text1"/>
          <w:sz w:val="20"/>
          <w:szCs w:val="20"/>
          <w:lang w:eastAsia="it-IT"/>
        </w:rPr>
        <w:t>imprescindibles para el día a día de la mujer contemporánea.</w:t>
      </w:r>
    </w:p>
    <w:p w14:paraId="5FFAD62E" w14:textId="77777777" w:rsidR="004A0CCD" w:rsidRPr="00B43E0F" w:rsidRDefault="004A0CCD" w:rsidP="00B43E0F">
      <w:pPr>
        <w:rPr>
          <w:rFonts w:ascii="Century Gothic" w:hAnsi="Century Gothic"/>
          <w:color w:val="000000" w:themeColor="text1"/>
          <w:sz w:val="20"/>
          <w:szCs w:val="20"/>
          <w:lang w:eastAsia="it-IT"/>
        </w:rPr>
      </w:pPr>
    </w:p>
    <w:p w14:paraId="34F79D85" w14:textId="5B5340A4" w:rsidR="004A0CCD" w:rsidRPr="00B43E0F" w:rsidRDefault="004A0CCD" w:rsidP="00B43E0F">
      <w:pPr>
        <w:rPr>
          <w:rFonts w:ascii="Century Gothic" w:hAnsi="Century Gothic"/>
          <w:color w:val="000000" w:themeColor="text1"/>
          <w:sz w:val="20"/>
          <w:szCs w:val="20"/>
          <w:lang w:eastAsia="it-IT"/>
        </w:rPr>
      </w:pPr>
      <w:r w:rsidRPr="00B43E0F">
        <w:rPr>
          <w:rFonts w:ascii="Century Gothic" w:hAnsi="Century Gothic"/>
          <w:iCs/>
          <w:color w:val="000000" w:themeColor="text1"/>
          <w:sz w:val="20"/>
          <w:szCs w:val="20"/>
          <w:lang w:eastAsia="it-IT"/>
        </w:rPr>
        <w:t xml:space="preserve">Adriana López, Directora del departamento de Compras Damas, comentó: </w:t>
      </w:r>
      <w:r w:rsidRPr="00B43E0F">
        <w:rPr>
          <w:rFonts w:ascii="Century Gothic" w:hAnsi="Century Gothic"/>
          <w:i/>
          <w:iCs/>
          <w:color w:val="000000" w:themeColor="text1"/>
          <w:sz w:val="20"/>
          <w:szCs w:val="20"/>
          <w:lang w:eastAsia="it-IT"/>
        </w:rPr>
        <w:t>“</w:t>
      </w:r>
      <w:r w:rsidRPr="00725E2F">
        <w:rPr>
          <w:rFonts w:ascii="Century Gothic" w:hAnsi="Century Gothic"/>
          <w:color w:val="000000" w:themeColor="text1"/>
          <w:sz w:val="20"/>
          <w:szCs w:val="20"/>
          <w:lang w:eastAsia="it-IT"/>
        </w:rPr>
        <w:t>Liverpool</w:t>
      </w:r>
      <w:r w:rsidRPr="00B43E0F">
        <w:rPr>
          <w:rFonts w:ascii="Century Gothic" w:hAnsi="Century Gothic"/>
          <w:i/>
          <w:color w:val="000000" w:themeColor="text1"/>
          <w:sz w:val="20"/>
          <w:szCs w:val="20"/>
          <w:lang w:eastAsia="it-IT"/>
        </w:rPr>
        <w:t xml:space="preserve"> </w:t>
      </w:r>
      <w:r w:rsidR="00725E2F">
        <w:rPr>
          <w:rFonts w:ascii="Century Gothic" w:hAnsi="Century Gothic"/>
          <w:color w:val="000000" w:themeColor="text1"/>
          <w:sz w:val="20"/>
          <w:szCs w:val="20"/>
          <w:lang w:eastAsia="it-IT"/>
        </w:rPr>
        <w:t>siempre busca ofrecer</w:t>
      </w:r>
      <w:r w:rsidRPr="00B43E0F">
        <w:rPr>
          <w:rFonts w:ascii="Century Gothic" w:hAnsi="Century Gothic"/>
          <w:color w:val="000000" w:themeColor="text1"/>
          <w:sz w:val="20"/>
          <w:szCs w:val="20"/>
          <w:lang w:eastAsia="it-IT"/>
        </w:rPr>
        <w:t xml:space="preserve"> a sus clientas herramientas para verse y sentirse bien, </w:t>
      </w:r>
      <w:r w:rsidRPr="00B43E0F">
        <w:rPr>
          <w:rFonts w:ascii="Century Gothic" w:hAnsi="Century Gothic"/>
          <w:i/>
          <w:color w:val="000000" w:themeColor="text1"/>
          <w:sz w:val="20"/>
          <w:szCs w:val="20"/>
          <w:lang w:eastAsia="it-IT"/>
        </w:rPr>
        <w:t>Lo que debes tener</w:t>
      </w:r>
      <w:r w:rsidRPr="00B43E0F">
        <w:rPr>
          <w:rFonts w:ascii="Century Gothic" w:hAnsi="Century Gothic"/>
          <w:color w:val="000000" w:themeColor="text1"/>
          <w:sz w:val="20"/>
          <w:szCs w:val="20"/>
          <w:lang w:eastAsia="it-IT"/>
        </w:rPr>
        <w:t xml:space="preserve">, es un espacio </w:t>
      </w:r>
      <w:r w:rsidR="00EE2547" w:rsidRPr="00B43E0F">
        <w:rPr>
          <w:rFonts w:ascii="Century Gothic" w:hAnsi="Century Gothic"/>
          <w:color w:val="000000" w:themeColor="text1"/>
          <w:sz w:val="20"/>
          <w:szCs w:val="20"/>
          <w:lang w:eastAsia="it-IT"/>
        </w:rPr>
        <w:t xml:space="preserve">que brindará </w:t>
      </w:r>
      <w:r w:rsidR="009748B9" w:rsidRPr="00B43E0F">
        <w:rPr>
          <w:rFonts w:ascii="Century Gothic" w:hAnsi="Century Gothic"/>
          <w:color w:val="000000" w:themeColor="text1"/>
          <w:sz w:val="20"/>
          <w:szCs w:val="20"/>
          <w:lang w:eastAsia="it-IT"/>
        </w:rPr>
        <w:t>a las mujeres la posibilidad de c</w:t>
      </w:r>
      <w:r w:rsidRPr="00B43E0F">
        <w:rPr>
          <w:rFonts w:ascii="Century Gothic" w:hAnsi="Century Gothic"/>
          <w:color w:val="000000" w:themeColor="text1"/>
          <w:sz w:val="20"/>
          <w:szCs w:val="20"/>
          <w:lang w:eastAsia="it-IT"/>
        </w:rPr>
        <w:t>onocer las piezas de moda más</w:t>
      </w:r>
      <w:r w:rsidRPr="00B43E0F">
        <w:rPr>
          <w:rFonts w:ascii="Century Gothic" w:hAnsi="Century Gothic"/>
          <w:i/>
          <w:color w:val="000000" w:themeColor="text1"/>
          <w:sz w:val="20"/>
          <w:szCs w:val="20"/>
          <w:lang w:eastAsia="it-IT"/>
        </w:rPr>
        <w:t xml:space="preserve"> </w:t>
      </w:r>
      <w:r w:rsidR="00DB7132" w:rsidRPr="00B43E0F">
        <w:rPr>
          <w:rFonts w:ascii="Century Gothic" w:hAnsi="Century Gothic"/>
          <w:i/>
          <w:color w:val="000000" w:themeColor="text1"/>
          <w:sz w:val="20"/>
          <w:szCs w:val="20"/>
          <w:lang w:eastAsia="it-IT"/>
        </w:rPr>
        <w:t>in</w:t>
      </w:r>
      <w:r w:rsidR="00A268C5" w:rsidRPr="00B43E0F">
        <w:rPr>
          <w:rFonts w:ascii="Century Gothic" w:hAnsi="Century Gothic"/>
          <w:color w:val="000000" w:themeColor="text1"/>
          <w:sz w:val="20"/>
          <w:szCs w:val="20"/>
          <w:lang w:eastAsia="it-IT"/>
        </w:rPr>
        <w:t xml:space="preserve"> de la temporada</w:t>
      </w:r>
      <w:r w:rsidR="00DB7132" w:rsidRPr="00B43E0F">
        <w:rPr>
          <w:rFonts w:ascii="Century Gothic" w:hAnsi="Century Gothic"/>
          <w:color w:val="000000" w:themeColor="text1"/>
          <w:sz w:val="20"/>
          <w:szCs w:val="20"/>
          <w:lang w:eastAsia="it-IT"/>
        </w:rPr>
        <w:t>,</w:t>
      </w:r>
      <w:r w:rsidRPr="00B43E0F">
        <w:rPr>
          <w:rFonts w:ascii="Century Gothic" w:hAnsi="Century Gothic"/>
          <w:color w:val="000000" w:themeColor="text1"/>
          <w:sz w:val="20"/>
          <w:szCs w:val="20"/>
          <w:lang w:eastAsia="it-IT"/>
        </w:rPr>
        <w:t xml:space="preserve"> </w:t>
      </w:r>
      <w:r w:rsidR="009748B9" w:rsidRPr="00B43E0F">
        <w:rPr>
          <w:rFonts w:ascii="Century Gothic" w:hAnsi="Century Gothic"/>
          <w:color w:val="000000" w:themeColor="text1"/>
          <w:sz w:val="20"/>
          <w:szCs w:val="20"/>
          <w:lang w:eastAsia="it-IT"/>
        </w:rPr>
        <w:t xml:space="preserve">para </w:t>
      </w:r>
      <w:r w:rsidR="00A268C5" w:rsidRPr="00B43E0F">
        <w:rPr>
          <w:rFonts w:ascii="Century Gothic" w:hAnsi="Century Gothic"/>
          <w:color w:val="000000" w:themeColor="text1"/>
          <w:sz w:val="20"/>
          <w:szCs w:val="20"/>
          <w:lang w:eastAsia="it-IT"/>
        </w:rPr>
        <w:t>armar con facilidad</w:t>
      </w:r>
      <w:r w:rsidRPr="00B43E0F">
        <w:rPr>
          <w:rFonts w:ascii="Century Gothic" w:hAnsi="Century Gothic"/>
          <w:color w:val="000000" w:themeColor="text1"/>
          <w:sz w:val="20"/>
          <w:szCs w:val="20"/>
          <w:lang w:eastAsia="it-IT"/>
        </w:rPr>
        <w:t xml:space="preserve"> </w:t>
      </w:r>
      <w:r w:rsidRPr="00B43E0F">
        <w:rPr>
          <w:rFonts w:ascii="Century Gothic" w:hAnsi="Century Gothic"/>
          <w:i/>
          <w:color w:val="000000" w:themeColor="text1"/>
          <w:sz w:val="20"/>
          <w:szCs w:val="20"/>
          <w:lang w:eastAsia="it-IT"/>
        </w:rPr>
        <w:t>looks</w:t>
      </w:r>
      <w:r w:rsidRPr="00B43E0F">
        <w:rPr>
          <w:rFonts w:ascii="Century Gothic" w:hAnsi="Century Gothic"/>
          <w:color w:val="000000" w:themeColor="text1"/>
          <w:sz w:val="20"/>
          <w:szCs w:val="20"/>
          <w:lang w:eastAsia="it-IT"/>
        </w:rPr>
        <w:t xml:space="preserve"> </w:t>
      </w:r>
      <w:r w:rsidR="00A268C5" w:rsidRPr="00B43E0F">
        <w:rPr>
          <w:rFonts w:ascii="Century Gothic" w:hAnsi="Century Gothic"/>
          <w:color w:val="000000" w:themeColor="text1"/>
          <w:sz w:val="20"/>
          <w:szCs w:val="20"/>
          <w:lang w:eastAsia="it-IT"/>
        </w:rPr>
        <w:t>que las</w:t>
      </w:r>
      <w:r w:rsidR="009748B9" w:rsidRPr="00B43E0F">
        <w:rPr>
          <w:rFonts w:ascii="Century Gothic" w:hAnsi="Century Gothic"/>
          <w:color w:val="000000" w:themeColor="text1"/>
          <w:sz w:val="20"/>
          <w:szCs w:val="20"/>
          <w:lang w:eastAsia="it-IT"/>
        </w:rPr>
        <w:t xml:space="preserve"> hagan ver </w:t>
      </w:r>
      <w:r w:rsidRPr="00B43E0F">
        <w:rPr>
          <w:rFonts w:ascii="Century Gothic" w:hAnsi="Century Gothic"/>
          <w:i/>
          <w:color w:val="000000" w:themeColor="text1"/>
          <w:sz w:val="20"/>
          <w:szCs w:val="20"/>
          <w:lang w:eastAsia="it-IT"/>
        </w:rPr>
        <w:t>ad-hoc</w:t>
      </w:r>
      <w:r w:rsidRPr="00B43E0F">
        <w:rPr>
          <w:rFonts w:ascii="Century Gothic" w:hAnsi="Century Gothic"/>
          <w:color w:val="000000" w:themeColor="text1"/>
          <w:sz w:val="20"/>
          <w:szCs w:val="20"/>
          <w:lang w:eastAsia="it-IT"/>
        </w:rPr>
        <w:t xml:space="preserve"> en cada ocasión”</w:t>
      </w:r>
      <w:r w:rsidR="00EE2547" w:rsidRPr="00B43E0F">
        <w:rPr>
          <w:rFonts w:ascii="Century Gothic" w:hAnsi="Century Gothic"/>
          <w:color w:val="000000" w:themeColor="text1"/>
          <w:sz w:val="20"/>
          <w:szCs w:val="20"/>
          <w:lang w:eastAsia="it-IT"/>
        </w:rPr>
        <w:t>.</w:t>
      </w:r>
      <w:r w:rsidRPr="00B43E0F">
        <w:rPr>
          <w:rFonts w:ascii="Century Gothic" w:hAnsi="Century Gothic"/>
          <w:color w:val="000000" w:themeColor="text1"/>
          <w:sz w:val="20"/>
          <w:szCs w:val="20"/>
          <w:lang w:eastAsia="it-IT"/>
        </w:rPr>
        <w:t xml:space="preserve"> </w:t>
      </w:r>
    </w:p>
    <w:p w14:paraId="5558DDA7" w14:textId="77777777" w:rsidR="00C75C0A" w:rsidRDefault="00C75C0A" w:rsidP="00B43E0F">
      <w:pPr>
        <w:rPr>
          <w:rFonts w:ascii="Century Gothic" w:hAnsi="Century Gothic"/>
          <w:sz w:val="20"/>
          <w:szCs w:val="20"/>
          <w:lang w:val="es-MX" w:eastAsia="it-IT"/>
        </w:rPr>
      </w:pPr>
    </w:p>
    <w:p w14:paraId="5B96026D" w14:textId="4035BDB2" w:rsidR="00BF5FA6" w:rsidRPr="00C75C0A" w:rsidRDefault="00C75C0A" w:rsidP="00B43E0F">
      <w:pPr>
        <w:rPr>
          <w:rFonts w:ascii="Century Gothic" w:hAnsi="Century Gothic"/>
          <w:color w:val="000000" w:themeColor="text1"/>
          <w:sz w:val="20"/>
          <w:szCs w:val="20"/>
          <w:lang w:eastAsia="it-IT"/>
        </w:rPr>
      </w:pPr>
      <w:r w:rsidRPr="00C75C0A">
        <w:rPr>
          <w:rFonts w:ascii="Century Gothic" w:hAnsi="Century Gothic"/>
          <w:color w:val="000000" w:themeColor="text1"/>
          <w:sz w:val="20"/>
          <w:szCs w:val="20"/>
          <w:lang w:eastAsia="it-IT"/>
        </w:rPr>
        <w:t>Junto con el lanzamiento de este nuevo concepto, Liverpool anuncia la incorporación de nueve marcas de prestigio internacional al departamento de damas, con la finalidad de continuar brindando las mejores propuestas de tendencia a sus clientas</w:t>
      </w:r>
      <w:r>
        <w:rPr>
          <w:rFonts w:ascii="Century Gothic" w:hAnsi="Century Gothic"/>
          <w:color w:val="000000" w:themeColor="text1"/>
          <w:sz w:val="20"/>
          <w:szCs w:val="20"/>
          <w:lang w:eastAsia="it-IT"/>
        </w:rPr>
        <w:t>.</w:t>
      </w:r>
    </w:p>
    <w:p w14:paraId="74544CEB" w14:textId="77777777" w:rsidR="00BF5FA6" w:rsidRDefault="00BF5FA6" w:rsidP="00B43E0F">
      <w:pPr>
        <w:rPr>
          <w:rFonts w:ascii="Century Gothic" w:hAnsi="Century Gothic"/>
          <w:sz w:val="20"/>
          <w:szCs w:val="20"/>
          <w:lang w:val="es-MX" w:eastAsia="it-IT"/>
        </w:rPr>
      </w:pPr>
    </w:p>
    <w:p w14:paraId="7ABEEADB" w14:textId="042EBD76" w:rsidR="00A268C5" w:rsidRPr="00120894" w:rsidRDefault="00BF5FA6" w:rsidP="00B43E0F">
      <w:pPr>
        <w:rPr>
          <w:rFonts w:ascii="Century Gothic" w:hAnsi="Century Gothic"/>
          <w:color w:val="000000" w:themeColor="text1"/>
          <w:sz w:val="20"/>
          <w:szCs w:val="20"/>
          <w:lang w:eastAsia="it-IT"/>
        </w:rPr>
      </w:pPr>
      <w:r>
        <w:rPr>
          <w:rFonts w:ascii="Century Gothic" w:hAnsi="Century Gothic"/>
          <w:color w:val="000000" w:themeColor="text1"/>
          <w:sz w:val="20"/>
          <w:szCs w:val="20"/>
          <w:lang w:eastAsia="it-IT"/>
        </w:rPr>
        <w:t>La</w:t>
      </w:r>
      <w:r w:rsidR="00A268C5" w:rsidRPr="00B43E0F">
        <w:rPr>
          <w:rFonts w:ascii="Century Gothic" w:hAnsi="Century Gothic"/>
          <w:color w:val="000000" w:themeColor="text1"/>
          <w:sz w:val="20"/>
          <w:szCs w:val="20"/>
          <w:lang w:eastAsia="it-IT"/>
        </w:rPr>
        <w:t xml:space="preserve">s </w:t>
      </w:r>
      <w:r>
        <w:rPr>
          <w:rFonts w:ascii="Century Gothic" w:hAnsi="Century Gothic"/>
          <w:color w:val="000000" w:themeColor="text1"/>
          <w:sz w:val="20"/>
          <w:szCs w:val="20"/>
          <w:lang w:eastAsia="it-IT"/>
        </w:rPr>
        <w:t>nueve marcas que se unen al departamento de damas</w:t>
      </w:r>
      <w:r w:rsidR="00A268C5" w:rsidRPr="00B43E0F">
        <w:rPr>
          <w:rFonts w:ascii="Century Gothic" w:hAnsi="Century Gothic"/>
          <w:color w:val="000000" w:themeColor="text1"/>
          <w:sz w:val="20"/>
          <w:szCs w:val="20"/>
          <w:lang w:eastAsia="it-IT"/>
        </w:rPr>
        <w:t xml:space="preserve"> son: Karl </w:t>
      </w:r>
      <w:proofErr w:type="spellStart"/>
      <w:r w:rsidR="00A268C5" w:rsidRPr="00B43E0F">
        <w:rPr>
          <w:rFonts w:ascii="Century Gothic" w:hAnsi="Century Gothic"/>
          <w:color w:val="000000" w:themeColor="text1"/>
          <w:sz w:val="20"/>
          <w:szCs w:val="20"/>
          <w:lang w:eastAsia="it-IT"/>
        </w:rPr>
        <w:t>Lagerfeld</w:t>
      </w:r>
      <w:proofErr w:type="spellEnd"/>
      <w:r w:rsidR="00A268C5" w:rsidRPr="00B43E0F">
        <w:rPr>
          <w:rFonts w:ascii="Century Gothic" w:hAnsi="Century Gothic"/>
          <w:color w:val="000000" w:themeColor="text1"/>
          <w:sz w:val="20"/>
          <w:szCs w:val="20"/>
          <w:lang w:eastAsia="it-IT"/>
        </w:rPr>
        <w:t xml:space="preserve">, </w:t>
      </w:r>
      <w:proofErr w:type="spellStart"/>
      <w:r w:rsidR="00A268C5" w:rsidRPr="00B43E0F">
        <w:rPr>
          <w:rFonts w:ascii="Century Gothic" w:hAnsi="Century Gothic"/>
          <w:color w:val="000000" w:themeColor="text1"/>
          <w:sz w:val="20"/>
          <w:szCs w:val="20"/>
          <w:lang w:eastAsia="it-IT"/>
        </w:rPr>
        <w:t>Vince</w:t>
      </w:r>
      <w:proofErr w:type="spellEnd"/>
      <w:r w:rsidR="00A268C5" w:rsidRPr="00B43E0F">
        <w:rPr>
          <w:rFonts w:ascii="Century Gothic" w:hAnsi="Century Gothic"/>
          <w:color w:val="000000" w:themeColor="text1"/>
          <w:sz w:val="20"/>
          <w:szCs w:val="20"/>
          <w:lang w:eastAsia="it-IT"/>
        </w:rPr>
        <w:t xml:space="preserve"> </w:t>
      </w:r>
      <w:proofErr w:type="spellStart"/>
      <w:r w:rsidR="00A268C5" w:rsidRPr="00B43E0F">
        <w:rPr>
          <w:rFonts w:ascii="Century Gothic" w:hAnsi="Century Gothic"/>
          <w:color w:val="000000" w:themeColor="text1"/>
          <w:sz w:val="20"/>
          <w:szCs w:val="20"/>
          <w:lang w:eastAsia="it-IT"/>
        </w:rPr>
        <w:t>Camuto</w:t>
      </w:r>
      <w:proofErr w:type="spellEnd"/>
      <w:r w:rsidR="00A268C5" w:rsidRPr="00B43E0F">
        <w:rPr>
          <w:rFonts w:ascii="Century Gothic" w:hAnsi="Century Gothic"/>
          <w:color w:val="000000" w:themeColor="text1"/>
          <w:sz w:val="20"/>
          <w:szCs w:val="20"/>
          <w:lang w:eastAsia="it-IT"/>
        </w:rPr>
        <w:t xml:space="preserve">, Vera Wang </w:t>
      </w:r>
      <w:proofErr w:type="spellStart"/>
      <w:r w:rsidR="00A268C5" w:rsidRPr="00B43E0F">
        <w:rPr>
          <w:rFonts w:ascii="Century Gothic" w:hAnsi="Century Gothic"/>
          <w:color w:val="000000" w:themeColor="text1"/>
          <w:sz w:val="20"/>
          <w:szCs w:val="20"/>
          <w:lang w:eastAsia="it-IT"/>
        </w:rPr>
        <w:t>Dress</w:t>
      </w:r>
      <w:proofErr w:type="spellEnd"/>
      <w:r w:rsidR="00A268C5" w:rsidRPr="00B43E0F">
        <w:rPr>
          <w:rFonts w:ascii="Century Gothic" w:hAnsi="Century Gothic"/>
          <w:color w:val="000000" w:themeColor="text1"/>
          <w:sz w:val="20"/>
          <w:szCs w:val="20"/>
          <w:lang w:eastAsia="it-IT"/>
        </w:rPr>
        <w:t xml:space="preserve">, </w:t>
      </w:r>
      <w:proofErr w:type="spellStart"/>
      <w:r w:rsidR="00A268C5" w:rsidRPr="00B43E0F">
        <w:rPr>
          <w:rFonts w:ascii="Century Gothic" w:hAnsi="Century Gothic"/>
          <w:color w:val="000000" w:themeColor="text1"/>
          <w:sz w:val="20"/>
          <w:szCs w:val="20"/>
          <w:lang w:eastAsia="it-IT"/>
        </w:rPr>
        <w:t>United</w:t>
      </w:r>
      <w:proofErr w:type="spellEnd"/>
      <w:r w:rsidR="00A268C5" w:rsidRPr="00B43E0F">
        <w:rPr>
          <w:rFonts w:ascii="Century Gothic" w:hAnsi="Century Gothic"/>
          <w:color w:val="000000" w:themeColor="text1"/>
          <w:sz w:val="20"/>
          <w:szCs w:val="20"/>
          <w:lang w:eastAsia="it-IT"/>
        </w:rPr>
        <w:t xml:space="preserve"> </w:t>
      </w:r>
      <w:proofErr w:type="spellStart"/>
      <w:r w:rsidR="00A268C5" w:rsidRPr="00B43E0F">
        <w:rPr>
          <w:rFonts w:ascii="Century Gothic" w:hAnsi="Century Gothic"/>
          <w:color w:val="000000" w:themeColor="text1"/>
          <w:sz w:val="20"/>
          <w:szCs w:val="20"/>
          <w:lang w:eastAsia="it-IT"/>
        </w:rPr>
        <w:t>Colors</w:t>
      </w:r>
      <w:proofErr w:type="spellEnd"/>
      <w:r w:rsidR="00A268C5" w:rsidRPr="00B43E0F">
        <w:rPr>
          <w:rFonts w:ascii="Century Gothic" w:hAnsi="Century Gothic"/>
          <w:color w:val="000000" w:themeColor="text1"/>
          <w:sz w:val="20"/>
          <w:szCs w:val="20"/>
          <w:lang w:eastAsia="it-IT"/>
        </w:rPr>
        <w:t xml:space="preserve"> of Benetton, </w:t>
      </w:r>
      <w:proofErr w:type="spellStart"/>
      <w:r w:rsidR="00A268C5" w:rsidRPr="00B43E0F">
        <w:rPr>
          <w:rFonts w:ascii="Century Gothic" w:hAnsi="Century Gothic"/>
          <w:color w:val="000000" w:themeColor="text1"/>
          <w:sz w:val="20"/>
          <w:szCs w:val="20"/>
          <w:lang w:eastAsia="it-IT"/>
        </w:rPr>
        <w:t>Petite</w:t>
      </w:r>
      <w:proofErr w:type="spellEnd"/>
      <w:r w:rsidR="00A268C5" w:rsidRPr="00B43E0F">
        <w:rPr>
          <w:rFonts w:ascii="Century Gothic" w:hAnsi="Century Gothic"/>
          <w:color w:val="000000" w:themeColor="text1"/>
          <w:sz w:val="20"/>
          <w:szCs w:val="20"/>
          <w:lang w:eastAsia="it-IT"/>
        </w:rPr>
        <w:t xml:space="preserve"> </w:t>
      </w:r>
      <w:proofErr w:type="spellStart"/>
      <w:r w:rsidR="00A268C5" w:rsidRPr="00B43E0F">
        <w:rPr>
          <w:rFonts w:ascii="Century Gothic" w:hAnsi="Century Gothic"/>
          <w:color w:val="000000" w:themeColor="text1"/>
          <w:sz w:val="20"/>
          <w:szCs w:val="20"/>
          <w:lang w:eastAsia="it-IT"/>
        </w:rPr>
        <w:t>Amandine</w:t>
      </w:r>
      <w:proofErr w:type="spellEnd"/>
      <w:r w:rsidR="00A268C5" w:rsidRPr="00B43E0F">
        <w:rPr>
          <w:rFonts w:ascii="Century Gothic" w:hAnsi="Century Gothic"/>
          <w:color w:val="000000" w:themeColor="text1"/>
          <w:sz w:val="20"/>
          <w:szCs w:val="20"/>
          <w:lang w:eastAsia="it-IT"/>
        </w:rPr>
        <w:t xml:space="preserve">, Vero Moda, </w:t>
      </w:r>
      <w:proofErr w:type="spellStart"/>
      <w:r w:rsidR="00A268C5" w:rsidRPr="00B43E0F">
        <w:rPr>
          <w:rFonts w:ascii="Century Gothic" w:hAnsi="Century Gothic"/>
          <w:color w:val="000000" w:themeColor="text1"/>
          <w:sz w:val="20"/>
          <w:szCs w:val="20"/>
          <w:lang w:eastAsia="it-IT"/>
        </w:rPr>
        <w:t>Anne</w:t>
      </w:r>
      <w:proofErr w:type="spellEnd"/>
      <w:r w:rsidR="00A268C5" w:rsidRPr="00B43E0F">
        <w:rPr>
          <w:rFonts w:ascii="Century Gothic" w:hAnsi="Century Gothic"/>
          <w:color w:val="000000" w:themeColor="text1"/>
          <w:sz w:val="20"/>
          <w:szCs w:val="20"/>
          <w:lang w:eastAsia="it-IT"/>
        </w:rPr>
        <w:t xml:space="preserve"> Klein, </w:t>
      </w:r>
      <w:proofErr w:type="spellStart"/>
      <w:r w:rsidR="00A268C5" w:rsidRPr="00B43E0F">
        <w:rPr>
          <w:rFonts w:ascii="Century Gothic" w:hAnsi="Century Gothic"/>
          <w:color w:val="000000" w:themeColor="text1"/>
          <w:sz w:val="20"/>
          <w:szCs w:val="20"/>
          <w:lang w:eastAsia="it-IT"/>
        </w:rPr>
        <w:t>BCBGeneration</w:t>
      </w:r>
      <w:proofErr w:type="spellEnd"/>
      <w:r w:rsidR="00A268C5" w:rsidRPr="00B43E0F">
        <w:rPr>
          <w:rFonts w:ascii="Century Gothic" w:hAnsi="Century Gothic"/>
          <w:color w:val="000000" w:themeColor="text1"/>
          <w:sz w:val="20"/>
          <w:szCs w:val="20"/>
          <w:lang w:eastAsia="it-IT"/>
        </w:rPr>
        <w:t xml:space="preserve"> y </w:t>
      </w:r>
      <w:r w:rsidR="00120894" w:rsidRPr="00120894">
        <w:rPr>
          <w:rFonts w:ascii="Century Gothic" w:hAnsi="Century Gothic"/>
          <w:color w:val="000000" w:themeColor="text1"/>
          <w:sz w:val="20"/>
          <w:szCs w:val="20"/>
          <w:lang w:eastAsia="it-IT"/>
        </w:rPr>
        <w:t>Flora By Alexia Ulibarri</w:t>
      </w:r>
      <w:r w:rsidR="00A268C5" w:rsidRPr="00B43E0F">
        <w:rPr>
          <w:rFonts w:ascii="Century Gothic" w:hAnsi="Century Gothic"/>
          <w:color w:val="000000" w:themeColor="text1"/>
          <w:sz w:val="20"/>
          <w:szCs w:val="20"/>
          <w:lang w:eastAsia="it-IT"/>
        </w:rPr>
        <w:t xml:space="preserve">. </w:t>
      </w:r>
    </w:p>
    <w:p w14:paraId="47321FF8" w14:textId="77777777" w:rsidR="00093A4D" w:rsidRPr="00B43E0F" w:rsidRDefault="00093A4D" w:rsidP="00B43E0F">
      <w:pPr>
        <w:rPr>
          <w:rFonts w:ascii="Century Gothic" w:hAnsi="Century Gothic"/>
          <w:color w:val="000000" w:themeColor="text1"/>
          <w:sz w:val="20"/>
          <w:szCs w:val="20"/>
          <w:lang w:eastAsia="it-IT"/>
        </w:rPr>
      </w:pPr>
    </w:p>
    <w:p w14:paraId="660FE32B" w14:textId="6B43EFB8" w:rsidR="004A0CCD" w:rsidRDefault="00725E2F" w:rsidP="00B43E0F">
      <w:pPr>
        <w:rPr>
          <w:rFonts w:ascii="Century Gothic" w:hAnsi="Century Gothic"/>
          <w:color w:val="000000" w:themeColor="text1"/>
          <w:sz w:val="20"/>
          <w:szCs w:val="20"/>
          <w:lang w:eastAsia="it-IT"/>
        </w:rPr>
      </w:pPr>
      <w:r>
        <w:rPr>
          <w:rFonts w:ascii="Century Gothic" w:hAnsi="Century Gothic"/>
          <w:color w:val="000000" w:themeColor="text1"/>
          <w:sz w:val="20"/>
          <w:szCs w:val="20"/>
          <w:lang w:eastAsia="it-IT"/>
        </w:rPr>
        <w:t>El</w:t>
      </w:r>
      <w:r w:rsidR="00321B16" w:rsidRPr="00B43E0F">
        <w:rPr>
          <w:rFonts w:ascii="Century Gothic" w:hAnsi="Century Gothic"/>
          <w:color w:val="000000" w:themeColor="text1"/>
          <w:sz w:val="20"/>
          <w:szCs w:val="20"/>
          <w:lang w:eastAsia="it-IT"/>
        </w:rPr>
        <w:t xml:space="preserve">  lanzamiento del </w:t>
      </w:r>
      <w:r w:rsidR="004A0CCD" w:rsidRPr="00B43E0F">
        <w:rPr>
          <w:rFonts w:ascii="Century Gothic" w:hAnsi="Century Gothic"/>
          <w:color w:val="000000" w:themeColor="text1"/>
          <w:sz w:val="20"/>
          <w:szCs w:val="20"/>
          <w:lang w:eastAsia="it-IT"/>
        </w:rPr>
        <w:t xml:space="preserve">concepto </w:t>
      </w:r>
      <w:r w:rsidR="00321B16" w:rsidRPr="00B43E0F">
        <w:rPr>
          <w:rFonts w:ascii="Century Gothic" w:hAnsi="Century Gothic"/>
          <w:color w:val="000000" w:themeColor="text1"/>
          <w:sz w:val="20"/>
          <w:szCs w:val="20"/>
          <w:lang w:eastAsia="it-IT"/>
        </w:rPr>
        <w:t xml:space="preserve">y la incorporación de </w:t>
      </w:r>
      <w:r>
        <w:rPr>
          <w:rFonts w:ascii="Century Gothic" w:hAnsi="Century Gothic"/>
          <w:color w:val="000000" w:themeColor="text1"/>
          <w:sz w:val="20"/>
          <w:szCs w:val="20"/>
          <w:lang w:eastAsia="it-IT"/>
        </w:rPr>
        <w:t xml:space="preserve">las nuevas marcas, se presentaron en </w:t>
      </w:r>
      <w:r w:rsidR="004A0CCD" w:rsidRPr="00B43E0F">
        <w:rPr>
          <w:rFonts w:ascii="Century Gothic" w:hAnsi="Century Gothic"/>
          <w:color w:val="000000" w:themeColor="text1"/>
          <w:sz w:val="20"/>
          <w:szCs w:val="20"/>
          <w:lang w:eastAsia="it-IT"/>
        </w:rPr>
        <w:t>un</w:t>
      </w:r>
      <w:r w:rsidR="004A0CCD" w:rsidRPr="00B43E0F">
        <w:rPr>
          <w:rFonts w:ascii="Century Gothic" w:hAnsi="Century Gothic"/>
          <w:i/>
          <w:color w:val="000000" w:themeColor="text1"/>
          <w:sz w:val="20"/>
          <w:szCs w:val="20"/>
          <w:lang w:eastAsia="it-IT"/>
        </w:rPr>
        <w:t xml:space="preserve"> </w:t>
      </w:r>
      <w:proofErr w:type="spellStart"/>
      <w:r w:rsidR="004A0CCD" w:rsidRPr="00B43E0F">
        <w:rPr>
          <w:rFonts w:ascii="Century Gothic" w:hAnsi="Century Gothic"/>
          <w:i/>
          <w:color w:val="000000" w:themeColor="text1"/>
          <w:sz w:val="20"/>
          <w:szCs w:val="20"/>
          <w:lang w:eastAsia="it-IT"/>
        </w:rPr>
        <w:t>showroom</w:t>
      </w:r>
      <w:proofErr w:type="spellEnd"/>
      <w:r w:rsidR="004A0CCD" w:rsidRPr="00B43E0F">
        <w:rPr>
          <w:rFonts w:ascii="Century Gothic" w:hAnsi="Century Gothic"/>
          <w:color w:val="000000" w:themeColor="text1"/>
          <w:sz w:val="20"/>
          <w:szCs w:val="20"/>
          <w:lang w:eastAsia="it-IT"/>
        </w:rPr>
        <w:t xml:space="preserve"> en </w:t>
      </w:r>
      <w:r w:rsidR="004A0CCD" w:rsidRPr="00B43E0F">
        <w:rPr>
          <w:rFonts w:ascii="Century Gothic" w:hAnsi="Century Gothic"/>
          <w:i/>
          <w:color w:val="000000" w:themeColor="text1"/>
          <w:sz w:val="20"/>
          <w:szCs w:val="20"/>
          <w:lang w:eastAsia="it-IT"/>
        </w:rPr>
        <w:t>Casa Berlín</w:t>
      </w:r>
      <w:r w:rsidR="004A0CCD" w:rsidRPr="00B43E0F">
        <w:rPr>
          <w:rFonts w:ascii="Century Gothic" w:hAnsi="Century Gothic"/>
          <w:color w:val="000000" w:themeColor="text1"/>
          <w:sz w:val="20"/>
          <w:szCs w:val="20"/>
          <w:lang w:eastAsia="it-IT"/>
        </w:rPr>
        <w:t>, un espacio artístico en la colonia Juárez de</w:t>
      </w:r>
      <w:r w:rsidR="00093A4D" w:rsidRPr="00B43E0F">
        <w:rPr>
          <w:rFonts w:ascii="Century Gothic" w:hAnsi="Century Gothic"/>
          <w:color w:val="000000" w:themeColor="text1"/>
          <w:sz w:val="20"/>
          <w:szCs w:val="20"/>
          <w:lang w:eastAsia="it-IT"/>
        </w:rPr>
        <w:t xml:space="preserve"> la Ciudad de México que permitió</w:t>
      </w:r>
      <w:r w:rsidR="004A0CCD" w:rsidRPr="00B43E0F">
        <w:rPr>
          <w:rFonts w:ascii="Century Gothic" w:hAnsi="Century Gothic"/>
          <w:color w:val="000000" w:themeColor="text1"/>
          <w:sz w:val="20"/>
          <w:szCs w:val="20"/>
          <w:lang w:eastAsia="it-IT"/>
        </w:rPr>
        <w:t xml:space="preserve"> a los invitados explorar cada uno de sus rincones </w:t>
      </w:r>
      <w:r>
        <w:rPr>
          <w:rFonts w:ascii="Century Gothic" w:hAnsi="Century Gothic"/>
          <w:color w:val="000000" w:themeColor="text1"/>
          <w:sz w:val="20"/>
          <w:szCs w:val="20"/>
          <w:lang w:eastAsia="it-IT"/>
        </w:rPr>
        <w:t xml:space="preserve">inspirados en </w:t>
      </w:r>
      <w:r w:rsidR="004A0CCD" w:rsidRPr="00B43E0F">
        <w:rPr>
          <w:rFonts w:ascii="Century Gothic" w:hAnsi="Century Gothic"/>
          <w:color w:val="000000" w:themeColor="text1"/>
          <w:sz w:val="20"/>
          <w:szCs w:val="20"/>
          <w:lang w:eastAsia="it-IT"/>
        </w:rPr>
        <w:t>la esencia y personalidad que transmite cada una de estas marcas</w:t>
      </w:r>
      <w:r w:rsidR="00BF5FA6">
        <w:rPr>
          <w:rFonts w:ascii="Century Gothic" w:hAnsi="Century Gothic"/>
          <w:color w:val="000000" w:themeColor="text1"/>
          <w:sz w:val="20"/>
          <w:szCs w:val="20"/>
          <w:lang w:eastAsia="it-IT"/>
        </w:rPr>
        <w:t>.</w:t>
      </w:r>
    </w:p>
    <w:p w14:paraId="674543A4" w14:textId="77777777" w:rsidR="00C75C0A" w:rsidRPr="00B43E0F" w:rsidRDefault="00C75C0A" w:rsidP="00B43E0F">
      <w:pPr>
        <w:rPr>
          <w:rFonts w:ascii="Century Gothic" w:hAnsi="Century Gothic"/>
          <w:i/>
          <w:iCs/>
          <w:color w:val="000000" w:themeColor="text1"/>
          <w:sz w:val="20"/>
          <w:szCs w:val="20"/>
          <w:lang w:eastAsia="it-IT"/>
        </w:rPr>
      </w:pPr>
    </w:p>
    <w:p w14:paraId="492D7FDA" w14:textId="791EAA41" w:rsidR="00DB7132" w:rsidRPr="00B43E0F" w:rsidRDefault="00321B16" w:rsidP="00B43E0F">
      <w:pPr>
        <w:rPr>
          <w:rFonts w:ascii="Century Gothic" w:hAnsi="Century Gothic"/>
          <w:sz w:val="20"/>
          <w:szCs w:val="20"/>
          <w:lang w:eastAsia="it-IT"/>
        </w:rPr>
      </w:pPr>
      <w:r w:rsidRPr="00B43E0F">
        <w:rPr>
          <w:rFonts w:ascii="Century Gothic" w:hAnsi="Century Gothic"/>
          <w:sz w:val="20"/>
          <w:szCs w:val="20"/>
          <w:lang w:eastAsia="it-IT"/>
        </w:rPr>
        <w:t xml:space="preserve">Impulsando la propuesta, </w:t>
      </w:r>
      <w:r w:rsidR="00C009AA" w:rsidRPr="00B43E0F">
        <w:rPr>
          <w:rFonts w:ascii="Century Gothic" w:hAnsi="Century Gothic"/>
          <w:sz w:val="20"/>
          <w:szCs w:val="20"/>
          <w:lang w:eastAsia="it-IT"/>
        </w:rPr>
        <w:t xml:space="preserve">Karla </w:t>
      </w:r>
      <w:proofErr w:type="spellStart"/>
      <w:r w:rsidR="00C009AA" w:rsidRPr="00B43E0F">
        <w:rPr>
          <w:rFonts w:ascii="Century Gothic" w:hAnsi="Century Gothic"/>
          <w:sz w:val="20"/>
          <w:szCs w:val="20"/>
          <w:lang w:eastAsia="it-IT"/>
        </w:rPr>
        <w:t>Guindi</w:t>
      </w:r>
      <w:proofErr w:type="spellEnd"/>
      <w:r w:rsidR="00C009AA" w:rsidRPr="00B43E0F">
        <w:rPr>
          <w:rFonts w:ascii="Century Gothic" w:hAnsi="Century Gothic"/>
          <w:sz w:val="20"/>
          <w:szCs w:val="20"/>
          <w:lang w:eastAsia="it-IT"/>
        </w:rPr>
        <w:t xml:space="preserve">, </w:t>
      </w:r>
      <w:proofErr w:type="spellStart"/>
      <w:r w:rsidRPr="00B43E0F">
        <w:rPr>
          <w:rFonts w:ascii="Century Gothic" w:hAnsi="Century Gothic"/>
          <w:i/>
          <w:sz w:val="20"/>
          <w:szCs w:val="20"/>
          <w:lang w:eastAsia="it-IT"/>
        </w:rPr>
        <w:t>fashion</w:t>
      </w:r>
      <w:proofErr w:type="spellEnd"/>
      <w:r w:rsidRPr="00B43E0F">
        <w:rPr>
          <w:rFonts w:ascii="Century Gothic" w:hAnsi="Century Gothic"/>
          <w:i/>
          <w:sz w:val="20"/>
          <w:szCs w:val="20"/>
          <w:lang w:eastAsia="it-IT"/>
        </w:rPr>
        <w:t xml:space="preserve"> </w:t>
      </w:r>
      <w:proofErr w:type="spellStart"/>
      <w:r w:rsidRPr="00B43E0F">
        <w:rPr>
          <w:rFonts w:ascii="Century Gothic" w:hAnsi="Century Gothic"/>
          <w:i/>
          <w:sz w:val="20"/>
          <w:szCs w:val="20"/>
          <w:lang w:eastAsia="it-IT"/>
        </w:rPr>
        <w:t>stylist</w:t>
      </w:r>
      <w:proofErr w:type="spellEnd"/>
      <w:r w:rsidRPr="00B43E0F">
        <w:rPr>
          <w:rFonts w:ascii="Century Gothic" w:hAnsi="Century Gothic"/>
          <w:sz w:val="20"/>
          <w:szCs w:val="20"/>
          <w:lang w:eastAsia="it-IT"/>
        </w:rPr>
        <w:t xml:space="preserve"> y diseñadora de imagen, fue la encargada </w:t>
      </w:r>
      <w:r w:rsidR="00725E2F">
        <w:rPr>
          <w:rFonts w:ascii="Century Gothic" w:hAnsi="Century Gothic"/>
          <w:sz w:val="20"/>
          <w:szCs w:val="20"/>
          <w:lang w:eastAsia="it-IT"/>
        </w:rPr>
        <w:t>de</w:t>
      </w:r>
      <w:r w:rsidRPr="00B43E0F">
        <w:rPr>
          <w:rFonts w:ascii="Century Gothic" w:hAnsi="Century Gothic"/>
          <w:sz w:val="20"/>
          <w:szCs w:val="20"/>
          <w:lang w:eastAsia="it-IT"/>
        </w:rPr>
        <w:t xml:space="preserve"> explicar la importancia de estas nuevas marcas dentro de la tienda.</w:t>
      </w:r>
      <w:r w:rsidR="004A0CCD" w:rsidRPr="00B43E0F">
        <w:rPr>
          <w:rFonts w:ascii="Century Gothic" w:hAnsi="Century Gothic"/>
          <w:color w:val="000000" w:themeColor="text1"/>
          <w:sz w:val="20"/>
          <w:szCs w:val="20"/>
          <w:lang w:eastAsia="it-IT"/>
        </w:rPr>
        <w:t xml:space="preserve"> “Es </w:t>
      </w:r>
      <w:r w:rsidR="00725E2F">
        <w:rPr>
          <w:rFonts w:ascii="Century Gothic" w:hAnsi="Century Gothic"/>
          <w:color w:val="000000" w:themeColor="text1"/>
          <w:sz w:val="20"/>
          <w:szCs w:val="20"/>
          <w:lang w:eastAsia="it-IT"/>
        </w:rPr>
        <w:t>sumamente prá</w:t>
      </w:r>
      <w:r w:rsidR="00DB7132" w:rsidRPr="00B43E0F">
        <w:rPr>
          <w:rFonts w:ascii="Century Gothic" w:hAnsi="Century Gothic"/>
          <w:color w:val="000000" w:themeColor="text1"/>
          <w:sz w:val="20"/>
          <w:szCs w:val="20"/>
          <w:lang w:eastAsia="it-IT"/>
        </w:rPr>
        <w:t xml:space="preserve">ctico e </w:t>
      </w:r>
      <w:r w:rsidR="00725E2F">
        <w:rPr>
          <w:rFonts w:ascii="Century Gothic" w:hAnsi="Century Gothic"/>
          <w:color w:val="000000" w:themeColor="text1"/>
          <w:sz w:val="20"/>
          <w:szCs w:val="20"/>
          <w:lang w:eastAsia="it-IT"/>
        </w:rPr>
        <w:t>importante encontrar en un só</w:t>
      </w:r>
      <w:r w:rsidR="004A0CCD" w:rsidRPr="00B43E0F">
        <w:rPr>
          <w:rFonts w:ascii="Century Gothic" w:hAnsi="Century Gothic"/>
          <w:color w:val="000000" w:themeColor="text1"/>
          <w:sz w:val="20"/>
          <w:szCs w:val="20"/>
          <w:lang w:eastAsia="it-IT"/>
        </w:rPr>
        <w:t xml:space="preserve">lo lugar las marcas necesarias para construir el </w:t>
      </w:r>
      <w:proofErr w:type="spellStart"/>
      <w:r w:rsidR="00C009AA" w:rsidRPr="00725E2F">
        <w:rPr>
          <w:rFonts w:ascii="Century Gothic" w:hAnsi="Century Gothic"/>
          <w:i/>
          <w:color w:val="000000" w:themeColor="text1"/>
          <w:sz w:val="20"/>
          <w:szCs w:val="20"/>
          <w:lang w:eastAsia="it-IT"/>
        </w:rPr>
        <w:t>outfit</w:t>
      </w:r>
      <w:proofErr w:type="spellEnd"/>
      <w:r w:rsidR="00C009AA" w:rsidRPr="00B43E0F">
        <w:rPr>
          <w:rFonts w:ascii="Century Gothic" w:hAnsi="Century Gothic"/>
          <w:color w:val="000000" w:themeColor="text1"/>
          <w:sz w:val="20"/>
          <w:szCs w:val="20"/>
          <w:lang w:eastAsia="it-IT"/>
        </w:rPr>
        <w:t xml:space="preserve"> </w:t>
      </w:r>
      <w:r w:rsidR="00DB7132" w:rsidRPr="00B43E0F">
        <w:rPr>
          <w:rFonts w:ascii="Century Gothic" w:hAnsi="Century Gothic"/>
          <w:color w:val="000000" w:themeColor="text1"/>
          <w:sz w:val="20"/>
          <w:szCs w:val="20"/>
          <w:lang w:eastAsia="it-IT"/>
        </w:rPr>
        <w:t>perfecto</w:t>
      </w:r>
      <w:r w:rsidR="00725E2F">
        <w:rPr>
          <w:rFonts w:ascii="Century Gothic" w:hAnsi="Century Gothic"/>
          <w:color w:val="000000" w:themeColor="text1"/>
          <w:sz w:val="20"/>
          <w:szCs w:val="20"/>
          <w:lang w:eastAsia="it-IT"/>
        </w:rPr>
        <w:t>,</w:t>
      </w:r>
      <w:r w:rsidR="00DB7132" w:rsidRPr="00B43E0F">
        <w:rPr>
          <w:rFonts w:ascii="Century Gothic" w:hAnsi="Century Gothic"/>
          <w:color w:val="000000" w:themeColor="text1"/>
          <w:sz w:val="20"/>
          <w:szCs w:val="20"/>
          <w:lang w:eastAsia="it-IT"/>
        </w:rPr>
        <w:t xml:space="preserve"> </w:t>
      </w:r>
      <w:r w:rsidR="00C009AA" w:rsidRPr="00B43E0F">
        <w:rPr>
          <w:rFonts w:ascii="Century Gothic" w:hAnsi="Century Gothic"/>
          <w:color w:val="000000" w:themeColor="text1"/>
          <w:sz w:val="20"/>
          <w:szCs w:val="20"/>
          <w:lang w:eastAsia="it-IT"/>
        </w:rPr>
        <w:t>que refleje</w:t>
      </w:r>
      <w:r w:rsidR="00297EFF">
        <w:rPr>
          <w:rFonts w:ascii="Century Gothic" w:hAnsi="Century Gothic"/>
          <w:color w:val="000000" w:themeColor="text1"/>
          <w:sz w:val="20"/>
          <w:szCs w:val="20"/>
          <w:lang w:eastAsia="it-IT"/>
        </w:rPr>
        <w:t xml:space="preserve"> tu</w:t>
      </w:r>
      <w:r w:rsidR="00DB7132" w:rsidRPr="00B43E0F">
        <w:rPr>
          <w:rFonts w:ascii="Century Gothic" w:hAnsi="Century Gothic"/>
          <w:color w:val="000000" w:themeColor="text1"/>
          <w:sz w:val="20"/>
          <w:szCs w:val="20"/>
          <w:lang w:eastAsia="it-IT"/>
        </w:rPr>
        <w:t xml:space="preserve"> personalidad y </w:t>
      </w:r>
      <w:r w:rsidR="00297EFF">
        <w:rPr>
          <w:rFonts w:ascii="Century Gothic" w:hAnsi="Century Gothic"/>
          <w:color w:val="000000" w:themeColor="text1"/>
          <w:sz w:val="20"/>
          <w:szCs w:val="20"/>
          <w:lang w:eastAsia="it-IT"/>
        </w:rPr>
        <w:t>esencia</w:t>
      </w:r>
      <w:r w:rsidR="008D1C3B">
        <w:rPr>
          <w:rFonts w:ascii="Century Gothic" w:hAnsi="Century Gothic"/>
          <w:color w:val="000000" w:themeColor="text1"/>
          <w:sz w:val="20"/>
          <w:szCs w:val="20"/>
          <w:lang w:eastAsia="it-IT"/>
        </w:rPr>
        <w:t xml:space="preserve">. Liverpool, siempre ha tomado esto en cuenta y </w:t>
      </w:r>
      <w:r w:rsidR="003C074A">
        <w:rPr>
          <w:rFonts w:ascii="Century Gothic" w:hAnsi="Century Gothic"/>
          <w:color w:val="000000" w:themeColor="text1"/>
          <w:sz w:val="20"/>
          <w:szCs w:val="20"/>
          <w:lang w:eastAsia="it-IT"/>
        </w:rPr>
        <w:t xml:space="preserve"> año tras año incorpora</w:t>
      </w:r>
      <w:r w:rsidR="00BF5FA6">
        <w:rPr>
          <w:rFonts w:ascii="Century Gothic" w:hAnsi="Century Gothic"/>
          <w:color w:val="000000" w:themeColor="text1"/>
          <w:sz w:val="20"/>
          <w:szCs w:val="20"/>
          <w:lang w:eastAsia="it-IT"/>
        </w:rPr>
        <w:t xml:space="preserve"> </w:t>
      </w:r>
      <w:r w:rsidR="008D1C3B">
        <w:rPr>
          <w:rFonts w:ascii="Century Gothic" w:hAnsi="Century Gothic"/>
          <w:color w:val="000000" w:themeColor="text1"/>
          <w:sz w:val="20"/>
          <w:szCs w:val="20"/>
          <w:lang w:eastAsia="it-IT"/>
        </w:rPr>
        <w:t>más propuestas de moda con mar</w:t>
      </w:r>
      <w:r w:rsidR="003C074A">
        <w:rPr>
          <w:rFonts w:ascii="Century Gothic" w:hAnsi="Century Gothic"/>
          <w:color w:val="000000" w:themeColor="text1"/>
          <w:sz w:val="20"/>
          <w:szCs w:val="20"/>
          <w:lang w:eastAsia="it-IT"/>
        </w:rPr>
        <w:t xml:space="preserve">cas de prestigio y </w:t>
      </w:r>
      <w:r w:rsidR="00BF5FA6">
        <w:rPr>
          <w:rFonts w:ascii="Century Gothic" w:hAnsi="Century Gothic"/>
          <w:color w:val="000000" w:themeColor="text1"/>
          <w:sz w:val="20"/>
          <w:szCs w:val="20"/>
          <w:lang w:eastAsia="it-IT"/>
        </w:rPr>
        <w:t>de alta</w:t>
      </w:r>
      <w:r w:rsidR="003C074A">
        <w:rPr>
          <w:rFonts w:ascii="Century Gothic" w:hAnsi="Century Gothic"/>
          <w:color w:val="000000" w:themeColor="text1"/>
          <w:sz w:val="20"/>
          <w:szCs w:val="20"/>
          <w:lang w:eastAsia="it-IT"/>
        </w:rPr>
        <w:t xml:space="preserve"> calidad</w:t>
      </w:r>
      <w:r w:rsidR="008D1C3B">
        <w:rPr>
          <w:rFonts w:ascii="Century Gothic" w:hAnsi="Century Gothic"/>
          <w:color w:val="000000" w:themeColor="text1"/>
          <w:sz w:val="20"/>
          <w:szCs w:val="20"/>
          <w:lang w:eastAsia="it-IT"/>
        </w:rPr>
        <w:t>”</w:t>
      </w:r>
      <w:r w:rsidR="00BF5FA6">
        <w:rPr>
          <w:rFonts w:ascii="Century Gothic" w:hAnsi="Century Gothic"/>
          <w:color w:val="000000" w:themeColor="text1"/>
          <w:sz w:val="20"/>
          <w:szCs w:val="20"/>
          <w:lang w:eastAsia="it-IT"/>
        </w:rPr>
        <w:t xml:space="preserve"> comentó Karla antes de inaugurar el </w:t>
      </w:r>
      <w:proofErr w:type="spellStart"/>
      <w:r w:rsidR="00BF5FA6">
        <w:rPr>
          <w:rFonts w:ascii="Century Gothic" w:hAnsi="Century Gothic"/>
          <w:color w:val="000000" w:themeColor="text1"/>
          <w:sz w:val="20"/>
          <w:szCs w:val="20"/>
          <w:lang w:eastAsia="it-IT"/>
        </w:rPr>
        <w:t>showroom</w:t>
      </w:r>
      <w:proofErr w:type="spellEnd"/>
      <w:r w:rsidR="00BF5FA6">
        <w:rPr>
          <w:rFonts w:ascii="Century Gothic" w:hAnsi="Century Gothic"/>
          <w:color w:val="000000" w:themeColor="text1"/>
          <w:sz w:val="20"/>
          <w:szCs w:val="20"/>
          <w:lang w:eastAsia="it-IT"/>
        </w:rPr>
        <w:t xml:space="preserve">. </w:t>
      </w:r>
    </w:p>
    <w:p w14:paraId="60D7A837" w14:textId="77777777" w:rsidR="004A0CCD" w:rsidRPr="00B43E0F" w:rsidRDefault="004A0CCD" w:rsidP="00B43E0F">
      <w:pPr>
        <w:pStyle w:val="NormalWeb"/>
        <w:spacing w:before="0" w:beforeAutospacing="0" w:after="0" w:afterAutospacing="0"/>
        <w:jc w:val="both"/>
        <w:rPr>
          <w:rFonts w:ascii="Century Gothic" w:hAnsi="Century Gothic"/>
          <w:b/>
          <w:color w:val="000000" w:themeColor="text1"/>
          <w:sz w:val="20"/>
          <w:szCs w:val="20"/>
          <w:lang w:val="es-MX"/>
        </w:rPr>
      </w:pPr>
    </w:p>
    <w:p w14:paraId="5A8088FB" w14:textId="47DB2B10" w:rsidR="00725E2F" w:rsidRDefault="00DB7132" w:rsidP="00B43E0F">
      <w:pPr>
        <w:pStyle w:val="NormalWeb"/>
        <w:spacing w:before="0" w:beforeAutospacing="0" w:after="0" w:afterAutospacing="0"/>
        <w:jc w:val="both"/>
        <w:rPr>
          <w:rFonts w:ascii="Century Gothic" w:hAnsi="Century Gothic"/>
          <w:b/>
          <w:color w:val="000000" w:themeColor="text1"/>
          <w:sz w:val="20"/>
          <w:szCs w:val="20"/>
        </w:rPr>
      </w:pPr>
      <w:r w:rsidRPr="00B43E0F">
        <w:rPr>
          <w:rFonts w:ascii="Century Gothic" w:hAnsi="Century Gothic"/>
          <w:sz w:val="20"/>
          <w:szCs w:val="20"/>
        </w:rPr>
        <w:t xml:space="preserve">A partir de este mes, los clientes </w:t>
      </w:r>
      <w:bookmarkEnd w:id="0"/>
      <w:r w:rsidRPr="00B43E0F">
        <w:rPr>
          <w:rFonts w:ascii="Century Gothic" w:hAnsi="Century Gothic"/>
          <w:sz w:val="20"/>
          <w:szCs w:val="20"/>
        </w:rPr>
        <w:t>podrán encontrar el</w:t>
      </w:r>
      <w:r w:rsidR="00120894">
        <w:rPr>
          <w:rFonts w:ascii="Century Gothic" w:hAnsi="Century Gothic"/>
          <w:i/>
          <w:sz w:val="20"/>
          <w:szCs w:val="20"/>
        </w:rPr>
        <w:t xml:space="preserve"> espacio</w:t>
      </w:r>
      <w:r w:rsidRPr="00B43E0F">
        <w:rPr>
          <w:rFonts w:ascii="Century Gothic" w:hAnsi="Century Gothic"/>
          <w:sz w:val="20"/>
          <w:szCs w:val="20"/>
        </w:rPr>
        <w:t xml:space="preserve"> “Lo que debes tener”, e</w:t>
      </w:r>
      <w:r w:rsidR="00120894">
        <w:rPr>
          <w:rFonts w:ascii="Century Gothic" w:hAnsi="Century Gothic"/>
          <w:sz w:val="20"/>
          <w:szCs w:val="20"/>
        </w:rPr>
        <w:t>l cual</w:t>
      </w:r>
      <w:r w:rsidRPr="00B43E0F">
        <w:rPr>
          <w:rFonts w:ascii="Century Gothic" w:hAnsi="Century Gothic"/>
          <w:sz w:val="20"/>
          <w:szCs w:val="20"/>
        </w:rPr>
        <w:t xml:space="preserve"> estará en constante renovación y presentará lo mejor de los últimos lanzamientos mes tras mes. Con estos dos </w:t>
      </w:r>
      <w:r w:rsidR="00725E2F">
        <w:rPr>
          <w:rFonts w:ascii="Century Gothic" w:hAnsi="Century Gothic"/>
          <w:sz w:val="20"/>
          <w:szCs w:val="20"/>
        </w:rPr>
        <w:t>anuncios</w:t>
      </w:r>
      <w:r w:rsidRPr="00B43E0F">
        <w:rPr>
          <w:rFonts w:ascii="Century Gothic" w:hAnsi="Century Gothic"/>
          <w:sz w:val="20"/>
          <w:szCs w:val="20"/>
        </w:rPr>
        <w:t>, Liverpool refrenda su compromiso de renovar, innovar y adaptarse a</w:t>
      </w:r>
      <w:r w:rsidR="00725E2F">
        <w:rPr>
          <w:rFonts w:ascii="Century Gothic" w:hAnsi="Century Gothic"/>
          <w:sz w:val="20"/>
          <w:szCs w:val="20"/>
        </w:rPr>
        <w:t xml:space="preserve"> la evolución de la moda internacional. </w:t>
      </w:r>
    </w:p>
    <w:p w14:paraId="1013F1D5" w14:textId="77777777" w:rsidR="00725E2F" w:rsidRPr="00725E2F" w:rsidRDefault="00725E2F" w:rsidP="00B43E0F">
      <w:pPr>
        <w:pStyle w:val="NormalWeb"/>
        <w:spacing w:before="0" w:beforeAutospacing="0" w:after="0" w:afterAutospacing="0"/>
        <w:jc w:val="both"/>
        <w:rPr>
          <w:rFonts w:ascii="Century Gothic" w:hAnsi="Century Gothic"/>
          <w:b/>
          <w:color w:val="000000" w:themeColor="text1"/>
          <w:sz w:val="20"/>
          <w:szCs w:val="20"/>
        </w:rPr>
      </w:pPr>
    </w:p>
    <w:p w14:paraId="3ED19ACA" w14:textId="77777777" w:rsidR="004A0CCD" w:rsidRDefault="004A0CCD" w:rsidP="004A0CCD">
      <w:pPr>
        <w:pStyle w:val="NormalWeb"/>
        <w:spacing w:before="0" w:beforeAutospacing="0" w:after="0" w:afterAutospacing="0"/>
        <w:jc w:val="both"/>
        <w:rPr>
          <w:rFonts w:ascii="Century Gothic" w:hAnsi="Century Gothic"/>
          <w:b/>
          <w:color w:val="000000" w:themeColor="text1"/>
          <w:sz w:val="16"/>
          <w:szCs w:val="16"/>
          <w:lang w:val="es-MX"/>
        </w:rPr>
      </w:pPr>
    </w:p>
    <w:p w14:paraId="25C316DE" w14:textId="77777777" w:rsidR="005A17E9" w:rsidRDefault="005A17E9" w:rsidP="004A0CCD">
      <w:pPr>
        <w:pStyle w:val="NormalWeb"/>
        <w:spacing w:before="0" w:beforeAutospacing="0" w:after="0" w:afterAutospacing="0"/>
        <w:jc w:val="both"/>
        <w:rPr>
          <w:rFonts w:ascii="Century Gothic" w:hAnsi="Century Gothic"/>
          <w:b/>
          <w:color w:val="000000" w:themeColor="text1"/>
          <w:sz w:val="16"/>
          <w:szCs w:val="16"/>
          <w:lang w:val="es-MX"/>
        </w:rPr>
      </w:pPr>
    </w:p>
    <w:p w14:paraId="485106C2" w14:textId="77777777" w:rsidR="005A17E9" w:rsidRPr="001176F9" w:rsidRDefault="005A17E9" w:rsidP="004A0CCD">
      <w:pPr>
        <w:pStyle w:val="NormalWeb"/>
        <w:spacing w:before="0" w:beforeAutospacing="0" w:after="0" w:afterAutospacing="0"/>
        <w:jc w:val="both"/>
        <w:rPr>
          <w:rFonts w:ascii="Century Gothic" w:hAnsi="Century Gothic"/>
          <w:b/>
          <w:color w:val="000000" w:themeColor="text1"/>
          <w:sz w:val="16"/>
          <w:szCs w:val="16"/>
          <w:lang w:val="es-MX"/>
        </w:rPr>
      </w:pPr>
    </w:p>
    <w:p w14:paraId="33DC63B3" w14:textId="77777777" w:rsidR="004A0CCD" w:rsidRPr="001176F9" w:rsidRDefault="004A0CCD" w:rsidP="004A0CCD">
      <w:pPr>
        <w:pStyle w:val="NormalWeb"/>
        <w:spacing w:before="0" w:beforeAutospacing="0" w:after="0" w:afterAutospacing="0"/>
        <w:jc w:val="both"/>
        <w:rPr>
          <w:rFonts w:ascii="Century Gothic" w:hAnsi="Century Gothic"/>
          <w:b/>
          <w:color w:val="000000" w:themeColor="text1"/>
          <w:sz w:val="16"/>
          <w:szCs w:val="16"/>
          <w:lang w:val="es-MX"/>
        </w:rPr>
      </w:pPr>
      <w:r w:rsidRPr="001176F9">
        <w:rPr>
          <w:rFonts w:ascii="Century Gothic" w:hAnsi="Century Gothic"/>
          <w:b/>
          <w:color w:val="000000" w:themeColor="text1"/>
          <w:sz w:val="16"/>
          <w:szCs w:val="16"/>
          <w:lang w:val="es-MX"/>
        </w:rPr>
        <w:lastRenderedPageBreak/>
        <w:t>Acerca de Liverpool</w:t>
      </w:r>
    </w:p>
    <w:p w14:paraId="5E1EADCB" w14:textId="77777777" w:rsidR="003C074A" w:rsidRDefault="003C074A" w:rsidP="004A0CCD">
      <w:pPr>
        <w:pStyle w:val="NormalWeb"/>
        <w:spacing w:before="0" w:beforeAutospacing="0" w:after="0" w:afterAutospacing="0"/>
        <w:jc w:val="both"/>
        <w:rPr>
          <w:rFonts w:ascii="Century Gothic" w:hAnsi="Century Gothic"/>
          <w:i/>
          <w:color w:val="000000" w:themeColor="text1"/>
          <w:sz w:val="16"/>
          <w:szCs w:val="16"/>
          <w:lang w:val="es-MX"/>
        </w:rPr>
      </w:pPr>
    </w:p>
    <w:p w14:paraId="59FE4027" w14:textId="77777777" w:rsidR="003C074A" w:rsidRDefault="003C074A" w:rsidP="004A0CCD">
      <w:pPr>
        <w:pStyle w:val="NormalWeb"/>
        <w:spacing w:before="0" w:beforeAutospacing="0" w:after="0" w:afterAutospacing="0"/>
        <w:jc w:val="both"/>
        <w:rPr>
          <w:rFonts w:ascii="Century Gothic" w:hAnsi="Century Gothic"/>
          <w:i/>
          <w:color w:val="000000" w:themeColor="text1"/>
          <w:sz w:val="16"/>
          <w:szCs w:val="16"/>
          <w:lang w:val="es-MX"/>
        </w:rPr>
      </w:pPr>
    </w:p>
    <w:p w14:paraId="28E98CCA" w14:textId="77777777"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i/>
          <w:color w:val="000000" w:themeColor="text1"/>
          <w:sz w:val="16"/>
          <w:szCs w:val="16"/>
          <w:lang w:val="es-MX"/>
        </w:rPr>
        <w:t>Grupo Liverpool</w:t>
      </w:r>
      <w:r w:rsidRPr="001176F9">
        <w:rPr>
          <w:rFonts w:ascii="Century Gothic" w:hAnsi="Century Gothic"/>
          <w:color w:val="000000" w:themeColor="text1"/>
          <w:sz w:val="16"/>
          <w:szCs w:val="16"/>
          <w:lang w:val="es-MX"/>
        </w:rPr>
        <w:t xml:space="preserve"> es líder en tiendas departamentales, con presencia en toda la República Mexicana y más de 63 mil empleados a través de sus 109 almacenes, 24 centros comerciales en 15 estados,  incluyendo Fábricas de Francia, y boutiques.</w:t>
      </w:r>
    </w:p>
    <w:p w14:paraId="22CAF528" w14:textId="77777777"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color w:val="000000" w:themeColor="text1"/>
          <w:sz w:val="16"/>
          <w:szCs w:val="16"/>
          <w:lang w:val="es-MX"/>
        </w:rPr>
        <w:t xml:space="preserve">Durante 169 años, </w:t>
      </w:r>
      <w:r w:rsidRPr="001176F9">
        <w:rPr>
          <w:rFonts w:ascii="Century Gothic" w:hAnsi="Century Gothic"/>
          <w:i/>
          <w:color w:val="000000" w:themeColor="text1"/>
          <w:sz w:val="16"/>
          <w:szCs w:val="16"/>
          <w:lang w:val="es-MX"/>
        </w:rPr>
        <w:t>Liverpool</w:t>
      </w:r>
      <w:r w:rsidRPr="001176F9">
        <w:rPr>
          <w:rFonts w:ascii="Century Gothic" w:hAnsi="Century Gothic"/>
          <w:color w:val="000000" w:themeColor="text1"/>
          <w:sz w:val="16"/>
          <w:szCs w:val="16"/>
          <w:lang w:val="es-MX"/>
        </w:rPr>
        <w:t xml:space="preserve"> ha ofrecido la mayor cantidad de productos y servicios integrados de calidad; desde lo último en la moda para la familia hasta asesoría en decoración de interiores, incluyendo alimentos y bebidas, hogar, tecnología y con el reconocido programa en mesa de regalos. </w:t>
      </w:r>
    </w:p>
    <w:p w14:paraId="5F2BB5DA" w14:textId="77777777"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color w:val="000000" w:themeColor="text1"/>
          <w:sz w:val="16"/>
          <w:szCs w:val="16"/>
          <w:lang w:val="es-MX"/>
        </w:rPr>
        <w:t xml:space="preserve">Liverpool se mantiene en los primeros lugares por el </w:t>
      </w:r>
      <w:r w:rsidRPr="001176F9">
        <w:rPr>
          <w:rFonts w:ascii="Century Gothic" w:hAnsi="Century Gothic"/>
          <w:i/>
          <w:color w:val="000000" w:themeColor="text1"/>
          <w:sz w:val="16"/>
          <w:szCs w:val="16"/>
          <w:lang w:val="es-MX"/>
        </w:rPr>
        <w:t>Instituto Great Place to Work</w:t>
      </w:r>
      <w:r w:rsidRPr="001176F9">
        <w:rPr>
          <w:rFonts w:ascii="Century Gothic" w:hAnsi="Century Gothic"/>
          <w:color w:val="000000" w:themeColor="text1"/>
          <w:sz w:val="16"/>
          <w:szCs w:val="16"/>
          <w:lang w:val="es-MX"/>
        </w:rPr>
        <w:t xml:space="preserve"> como la mejor empresa de más de 5,000 empleados para trabajar en México. Su compromiso es operar con la mayor eficiencia, innovación, prestigio y servicio. </w:t>
      </w:r>
    </w:p>
    <w:p w14:paraId="2AEC607C" w14:textId="77777777" w:rsidR="004A0CCD" w:rsidRPr="001176F9" w:rsidRDefault="004A0CCD" w:rsidP="004A0CCD">
      <w:pPr>
        <w:contextualSpacing/>
        <w:jc w:val="both"/>
        <w:rPr>
          <w:rFonts w:ascii="Century Gothic" w:hAnsi="Century Gothic"/>
          <w:noProof/>
          <w:color w:val="000000" w:themeColor="text1"/>
          <w:sz w:val="16"/>
          <w:szCs w:val="16"/>
        </w:rPr>
      </w:pPr>
    </w:p>
    <w:p w14:paraId="493E4B4A" w14:textId="77777777" w:rsidR="004A0CCD" w:rsidRPr="001176F9" w:rsidRDefault="004A0CCD" w:rsidP="004A0CCD">
      <w:pPr>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Sigue a Liverpool en sus redes sociales.</w:t>
      </w:r>
    </w:p>
    <w:p w14:paraId="75DB3257" w14:textId="77777777" w:rsidR="004A0CCD" w:rsidRPr="001176F9" w:rsidRDefault="00F0317B" w:rsidP="004A0CCD">
      <w:pPr>
        <w:pStyle w:val="ListParagraph"/>
        <w:numPr>
          <w:ilvl w:val="0"/>
          <w:numId w:val="2"/>
        </w:numPr>
        <w:jc w:val="both"/>
        <w:rPr>
          <w:rFonts w:ascii="Century Gothic" w:hAnsi="Century Gothic"/>
          <w:noProof/>
          <w:color w:val="000000" w:themeColor="text1"/>
          <w:sz w:val="16"/>
          <w:szCs w:val="16"/>
        </w:rPr>
      </w:pPr>
      <w:hyperlink r:id="rId7" w:tgtFrame="_blank" w:history="1">
        <w:r w:rsidR="004A0CCD" w:rsidRPr="001176F9">
          <w:rPr>
            <w:rStyle w:val="Hyperlink"/>
            <w:rFonts w:ascii="Century Gothic" w:hAnsi="Century Gothic"/>
            <w:noProof/>
            <w:color w:val="000000" w:themeColor="text1"/>
            <w:sz w:val="16"/>
            <w:szCs w:val="16"/>
          </w:rPr>
          <w:t>liverpool.com.mx</w:t>
        </w:r>
      </w:hyperlink>
      <w:r w:rsidR="004A0CCD" w:rsidRPr="001176F9">
        <w:rPr>
          <w:rFonts w:ascii="Century Gothic" w:hAnsi="Century Gothic"/>
          <w:noProof/>
          <w:color w:val="000000" w:themeColor="text1"/>
          <w:sz w:val="16"/>
          <w:szCs w:val="16"/>
        </w:rPr>
        <w:t> </w:t>
      </w:r>
    </w:p>
    <w:p w14:paraId="75273959"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lang w:val="es-MX"/>
        </w:rPr>
      </w:pPr>
      <w:r w:rsidRPr="001176F9">
        <w:rPr>
          <w:rFonts w:ascii="Century Gothic" w:hAnsi="Century Gothic"/>
          <w:noProof/>
          <w:color w:val="000000" w:themeColor="text1"/>
          <w:sz w:val="16"/>
          <w:szCs w:val="16"/>
          <w:lang w:val="es-MX"/>
        </w:rPr>
        <w:t>Sala de prensa: http://elpuertodeliverpool.mx/sala-prensa.html#</w:t>
      </w:r>
    </w:p>
    <w:p w14:paraId="7CD0145F"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Facebook: Liverpool </w:t>
      </w:r>
    </w:p>
    <w:p w14:paraId="55AA8941"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Twitter: @liverpoolmexico</w:t>
      </w:r>
    </w:p>
    <w:p w14:paraId="0A606F7D"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Instagram: @liverpool_mexico</w:t>
      </w:r>
    </w:p>
    <w:p w14:paraId="30A1BEF7"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Snapchat: liverpoolmexico </w:t>
      </w:r>
    </w:p>
    <w:p w14:paraId="4827D82E" w14:textId="77777777" w:rsidR="004A0CCD" w:rsidRPr="001176F9" w:rsidRDefault="004A0CCD" w:rsidP="004A0CCD">
      <w:pPr>
        <w:rPr>
          <w:color w:val="000000" w:themeColor="text1"/>
        </w:rPr>
      </w:pPr>
    </w:p>
    <w:p w14:paraId="3B9D3D5E" w14:textId="77777777" w:rsidR="001176F9" w:rsidRPr="001176F9" w:rsidRDefault="001176F9" w:rsidP="001176F9">
      <w:pPr>
        <w:autoSpaceDE w:val="0"/>
        <w:autoSpaceDN w:val="0"/>
        <w:adjustRightInd w:val="0"/>
        <w:jc w:val="both"/>
        <w:rPr>
          <w:rFonts w:ascii="Tahoma" w:hAnsi="Tahoma" w:cs="Arial"/>
          <w:b/>
          <w:color w:val="000000" w:themeColor="text1"/>
          <w:sz w:val="12"/>
          <w:szCs w:val="12"/>
        </w:rPr>
      </w:pPr>
      <w:r w:rsidRPr="001176F9">
        <w:rPr>
          <w:rFonts w:ascii="Tahoma" w:hAnsi="Tahoma" w:cs="Arial"/>
          <w:b/>
          <w:color w:val="000000" w:themeColor="text1"/>
          <w:sz w:val="12"/>
          <w:szCs w:val="12"/>
        </w:rPr>
        <w:t xml:space="preserve">Contacto Liverpool: </w:t>
      </w:r>
    </w:p>
    <w:p w14:paraId="1A482521" w14:textId="77777777" w:rsidR="001176F9" w:rsidRPr="001176F9" w:rsidRDefault="001176F9" w:rsidP="001176F9">
      <w:pPr>
        <w:autoSpaceDE w:val="0"/>
        <w:autoSpaceDN w:val="0"/>
        <w:adjustRightInd w:val="0"/>
        <w:jc w:val="both"/>
        <w:rPr>
          <w:rFonts w:ascii="Tahoma" w:hAnsi="Tahoma" w:cs="Arial"/>
          <w:color w:val="000000" w:themeColor="text1"/>
          <w:sz w:val="12"/>
          <w:szCs w:val="12"/>
          <w:lang w:val="en-US"/>
        </w:rPr>
      </w:pPr>
      <w:r w:rsidRPr="001176F9">
        <w:rPr>
          <w:rFonts w:ascii="Tahoma" w:hAnsi="Tahoma" w:cs="Arial"/>
          <w:color w:val="000000" w:themeColor="text1"/>
          <w:sz w:val="12"/>
          <w:szCs w:val="12"/>
        </w:rPr>
        <w:t xml:space="preserve">Paola </w:t>
      </w:r>
      <w:proofErr w:type="spellStart"/>
      <w:r w:rsidRPr="001176F9">
        <w:rPr>
          <w:rFonts w:ascii="Tahoma" w:hAnsi="Tahoma" w:cs="Arial"/>
          <w:color w:val="000000" w:themeColor="text1"/>
          <w:sz w:val="12"/>
          <w:szCs w:val="12"/>
        </w:rPr>
        <w:t>Legorreta</w:t>
      </w:r>
      <w:proofErr w:type="spellEnd"/>
      <w:r w:rsidRPr="001176F9">
        <w:rPr>
          <w:rFonts w:ascii="Tahoma" w:hAnsi="Tahoma" w:cs="Arial"/>
          <w:color w:val="000000" w:themeColor="text1"/>
          <w:sz w:val="12"/>
          <w:szCs w:val="12"/>
        </w:rPr>
        <w:t xml:space="preserve">. Relaciones Públicas Liverpool. </w:t>
      </w:r>
      <w:r w:rsidRPr="001176F9">
        <w:rPr>
          <w:rFonts w:ascii="Tahoma" w:hAnsi="Tahoma" w:cs="Arial"/>
          <w:color w:val="000000" w:themeColor="text1"/>
          <w:sz w:val="12"/>
          <w:szCs w:val="12"/>
          <w:lang w:val="en-US"/>
        </w:rPr>
        <w:t>Tel 52.68.30.00 Ext. 1359 plegorretab@liverpool.com.mx</w:t>
      </w:r>
    </w:p>
    <w:p w14:paraId="5CC51EA1" w14:textId="77777777" w:rsidR="001176F9" w:rsidRPr="001176F9" w:rsidRDefault="001176F9" w:rsidP="001176F9">
      <w:pPr>
        <w:pStyle w:val="Footer"/>
        <w:rPr>
          <w:rFonts w:ascii="Tahoma" w:hAnsi="Tahoma"/>
          <w:color w:val="000000" w:themeColor="text1"/>
          <w:sz w:val="12"/>
          <w:szCs w:val="12"/>
          <w:lang w:val="en-US"/>
        </w:rPr>
      </w:pPr>
    </w:p>
    <w:p w14:paraId="1134F6CF" w14:textId="77777777" w:rsidR="001176F9" w:rsidRPr="001176F9" w:rsidRDefault="001176F9" w:rsidP="001176F9">
      <w:pPr>
        <w:autoSpaceDE w:val="0"/>
        <w:autoSpaceDN w:val="0"/>
        <w:adjustRightInd w:val="0"/>
        <w:jc w:val="both"/>
        <w:rPr>
          <w:rFonts w:ascii="Tahoma" w:hAnsi="Tahoma" w:cs="Arial"/>
          <w:b/>
          <w:color w:val="000000" w:themeColor="text1"/>
          <w:sz w:val="12"/>
          <w:szCs w:val="12"/>
          <w:lang w:val="en-US"/>
        </w:rPr>
      </w:pPr>
      <w:proofErr w:type="spellStart"/>
      <w:r w:rsidRPr="001176F9">
        <w:rPr>
          <w:rFonts w:ascii="Tahoma" w:hAnsi="Tahoma" w:cs="Arial"/>
          <w:b/>
          <w:color w:val="000000" w:themeColor="text1"/>
          <w:sz w:val="12"/>
          <w:szCs w:val="12"/>
          <w:lang w:val="en-US"/>
        </w:rPr>
        <w:t>Contacto</w:t>
      </w:r>
      <w:proofErr w:type="spellEnd"/>
      <w:r w:rsidRPr="001176F9">
        <w:rPr>
          <w:rFonts w:ascii="Tahoma" w:hAnsi="Tahoma" w:cs="Arial"/>
          <w:b/>
          <w:color w:val="000000" w:themeColor="text1"/>
          <w:sz w:val="12"/>
          <w:szCs w:val="12"/>
          <w:lang w:val="en-US"/>
        </w:rPr>
        <w:t xml:space="preserve"> Weber </w:t>
      </w:r>
      <w:proofErr w:type="spellStart"/>
      <w:r w:rsidRPr="001176F9">
        <w:rPr>
          <w:rFonts w:ascii="Tahoma" w:hAnsi="Tahoma" w:cs="Arial"/>
          <w:b/>
          <w:color w:val="000000" w:themeColor="text1"/>
          <w:sz w:val="12"/>
          <w:szCs w:val="12"/>
          <w:lang w:val="en-US"/>
        </w:rPr>
        <w:t>Shandwick</w:t>
      </w:r>
      <w:proofErr w:type="spellEnd"/>
      <w:r w:rsidRPr="001176F9">
        <w:rPr>
          <w:rFonts w:ascii="Tahoma" w:hAnsi="Tahoma" w:cs="Arial"/>
          <w:b/>
          <w:color w:val="000000" w:themeColor="text1"/>
          <w:sz w:val="12"/>
          <w:szCs w:val="12"/>
          <w:lang w:val="en-US"/>
        </w:rPr>
        <w:t xml:space="preserve"> </w:t>
      </w:r>
    </w:p>
    <w:p w14:paraId="37ED2164" w14:textId="77777777" w:rsidR="001176F9" w:rsidRPr="001176F9" w:rsidRDefault="001176F9" w:rsidP="001176F9">
      <w:pPr>
        <w:autoSpaceDE w:val="0"/>
        <w:autoSpaceDN w:val="0"/>
        <w:adjustRightInd w:val="0"/>
        <w:jc w:val="both"/>
        <w:rPr>
          <w:rFonts w:ascii="Tahoma" w:hAnsi="Tahoma" w:cs="Arial"/>
          <w:color w:val="000000" w:themeColor="text1"/>
          <w:sz w:val="12"/>
          <w:szCs w:val="12"/>
        </w:rPr>
      </w:pPr>
      <w:r w:rsidRPr="001176F9">
        <w:rPr>
          <w:rFonts w:ascii="Tahoma" w:hAnsi="Tahoma" w:cs="Arial"/>
          <w:color w:val="000000" w:themeColor="text1"/>
          <w:sz w:val="12"/>
          <w:szCs w:val="12"/>
        </w:rPr>
        <w:t xml:space="preserve">Raquel </w:t>
      </w:r>
      <w:proofErr w:type="spellStart"/>
      <w:r w:rsidRPr="001176F9">
        <w:rPr>
          <w:rFonts w:ascii="Tahoma" w:hAnsi="Tahoma" w:cs="Arial"/>
          <w:color w:val="000000" w:themeColor="text1"/>
          <w:sz w:val="12"/>
          <w:szCs w:val="12"/>
        </w:rPr>
        <w:t>Sacal</w:t>
      </w:r>
      <w:proofErr w:type="spellEnd"/>
      <w:r w:rsidRPr="001176F9">
        <w:rPr>
          <w:rFonts w:ascii="Tahoma" w:hAnsi="Tahoma" w:cs="Arial"/>
          <w:color w:val="000000" w:themeColor="text1"/>
          <w:sz w:val="12"/>
          <w:szCs w:val="12"/>
        </w:rPr>
        <w:t xml:space="preserve"> Tel 41.63.8610  </w:t>
      </w:r>
      <w:hyperlink r:id="rId8" w:history="1">
        <w:r w:rsidRPr="001176F9">
          <w:rPr>
            <w:rStyle w:val="Hyperlink"/>
            <w:rFonts w:ascii="Tahoma" w:hAnsi="Tahoma" w:cs="Arial"/>
            <w:color w:val="000000" w:themeColor="text1"/>
            <w:sz w:val="12"/>
            <w:szCs w:val="12"/>
          </w:rPr>
          <w:t>raquel.sacal@webershandwick.com</w:t>
        </w:r>
      </w:hyperlink>
    </w:p>
    <w:p w14:paraId="1F26CA07" w14:textId="77777777" w:rsidR="001176F9" w:rsidRPr="001176F9" w:rsidRDefault="001176F9" w:rsidP="001176F9">
      <w:pPr>
        <w:autoSpaceDE w:val="0"/>
        <w:autoSpaceDN w:val="0"/>
        <w:adjustRightInd w:val="0"/>
        <w:jc w:val="both"/>
        <w:rPr>
          <w:rFonts w:ascii="Tahoma" w:hAnsi="Tahoma" w:cs="Arial"/>
          <w:color w:val="000000" w:themeColor="text1"/>
          <w:sz w:val="12"/>
          <w:szCs w:val="12"/>
        </w:rPr>
      </w:pPr>
      <w:r w:rsidRPr="001176F9">
        <w:rPr>
          <w:rFonts w:ascii="Tahoma" w:hAnsi="Tahoma" w:cs="Arial"/>
          <w:color w:val="000000" w:themeColor="text1"/>
          <w:sz w:val="12"/>
          <w:szCs w:val="12"/>
        </w:rPr>
        <w:t xml:space="preserve">César Rojas </w:t>
      </w:r>
      <w:proofErr w:type="spellStart"/>
      <w:r w:rsidRPr="001176F9">
        <w:rPr>
          <w:rFonts w:ascii="Tahoma" w:hAnsi="Tahoma" w:cs="Arial"/>
          <w:color w:val="000000" w:themeColor="text1"/>
          <w:sz w:val="12"/>
          <w:szCs w:val="12"/>
        </w:rPr>
        <w:t>Fraíno</w:t>
      </w:r>
      <w:proofErr w:type="spellEnd"/>
      <w:r w:rsidRPr="001176F9">
        <w:rPr>
          <w:rFonts w:ascii="Tahoma" w:hAnsi="Tahoma" w:cs="Arial"/>
          <w:color w:val="000000" w:themeColor="text1"/>
          <w:sz w:val="12"/>
          <w:szCs w:val="12"/>
        </w:rPr>
        <w:t xml:space="preserve">  </w:t>
      </w:r>
      <w:proofErr w:type="spellStart"/>
      <w:r w:rsidRPr="001176F9">
        <w:rPr>
          <w:rFonts w:ascii="Tahoma" w:hAnsi="Tahoma" w:cs="Arial"/>
          <w:color w:val="000000" w:themeColor="text1"/>
          <w:sz w:val="12"/>
          <w:szCs w:val="12"/>
        </w:rPr>
        <w:t>Cel</w:t>
      </w:r>
      <w:proofErr w:type="spellEnd"/>
      <w:r w:rsidRPr="001176F9">
        <w:rPr>
          <w:rFonts w:ascii="Tahoma" w:hAnsi="Tahoma" w:cs="Arial"/>
          <w:color w:val="000000" w:themeColor="text1"/>
          <w:sz w:val="12"/>
          <w:szCs w:val="12"/>
        </w:rPr>
        <w:t xml:space="preserve"> 55.45.44.79.37  cesar.rojas@webershandwick.com</w:t>
      </w:r>
    </w:p>
    <w:p w14:paraId="2E213A12" w14:textId="77777777" w:rsidR="004A0CCD" w:rsidRDefault="004A0CCD"/>
    <w:sectPr w:rsidR="004A0CCD" w:rsidSect="00E046B0">
      <w:headerReference w:type="default" r:id="rId9"/>
      <w:footerReference w:type="default" r:id="rId10"/>
      <w:pgSz w:w="12240" w:h="15840"/>
      <w:pgMar w:top="1440" w:right="1440" w:bottom="1440" w:left="1440" w:header="708" w:footer="11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9DC22" w14:textId="77777777" w:rsidR="00F0317B" w:rsidRDefault="00F0317B" w:rsidP="004A0CCD">
      <w:r>
        <w:separator/>
      </w:r>
    </w:p>
  </w:endnote>
  <w:endnote w:type="continuationSeparator" w:id="0">
    <w:p w14:paraId="7FF0C723" w14:textId="77777777" w:rsidR="00F0317B" w:rsidRDefault="00F0317B" w:rsidP="004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97D0" w14:textId="2137E925" w:rsidR="004A0CCD" w:rsidRDefault="00C23400">
    <w:pPr>
      <w:pStyle w:val="Footer"/>
    </w:pPr>
    <w:r>
      <w:rPr>
        <w:noProof/>
        <w:lang w:val="en-US"/>
      </w:rPr>
      <w:drawing>
        <wp:anchor distT="0" distB="0" distL="114300" distR="114300" simplePos="0" relativeHeight="251664384" behindDoc="0" locked="0" layoutInCell="1" allowOverlap="1" wp14:anchorId="7059968C" wp14:editId="457F2007">
          <wp:simplePos x="0" y="0"/>
          <wp:positionH relativeFrom="margin">
            <wp:posOffset>5079413</wp:posOffset>
          </wp:positionH>
          <wp:positionV relativeFrom="paragraph">
            <wp:posOffset>169968</wp:posOffset>
          </wp:positionV>
          <wp:extent cx="860980" cy="255766"/>
          <wp:effectExtent l="0" t="0" r="0" b="0"/>
          <wp:wrapNone/>
          <wp:docPr id="36" name="Picture 36" descr="/Users/gabriela.galicia/Desktop/Screen Shot 2016-10-11 at 7.09.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gabriela.galicia/Desktop/Screen Shot 2016-10-11 at 7.09.52 P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933" cy="2581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CCD">
      <w:t xml:space="preserve">                                    </w:t>
    </w:r>
  </w:p>
  <w:p w14:paraId="0D35C3B5" w14:textId="7CD20C89" w:rsidR="004A0CCD" w:rsidRDefault="005A17E9">
    <w:pPr>
      <w:pStyle w:val="Footer"/>
    </w:pPr>
    <w:r>
      <w:rPr>
        <w:noProof/>
        <w:lang w:val="en-US"/>
      </w:rPr>
      <w:drawing>
        <wp:anchor distT="0" distB="0" distL="114300" distR="114300" simplePos="0" relativeHeight="251660288" behindDoc="0" locked="0" layoutInCell="1" allowOverlap="1" wp14:anchorId="544F5D5A" wp14:editId="51044FEF">
          <wp:simplePos x="0" y="0"/>
          <wp:positionH relativeFrom="margin">
            <wp:align>left</wp:align>
          </wp:positionH>
          <wp:positionV relativeFrom="paragraph">
            <wp:posOffset>5679</wp:posOffset>
          </wp:positionV>
          <wp:extent cx="908050" cy="202851"/>
          <wp:effectExtent l="0" t="0" r="6350" b="0"/>
          <wp:wrapNone/>
          <wp:docPr id="37" name="Picture 37" descr="Resultado de imagen para anne klein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nne klein logo  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8837" b="38823"/>
                  <a:stretch/>
                </pic:blipFill>
                <pic:spPr bwMode="auto">
                  <a:xfrm>
                    <a:off x="0" y="0"/>
                    <a:ext cx="908050" cy="202851"/>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62336" behindDoc="0" locked="0" layoutInCell="1" allowOverlap="1" wp14:anchorId="7803C4E8" wp14:editId="2A790FA5">
          <wp:simplePos x="0" y="0"/>
          <wp:positionH relativeFrom="margin">
            <wp:posOffset>4086937</wp:posOffset>
          </wp:positionH>
          <wp:positionV relativeFrom="paragraph">
            <wp:posOffset>6949</wp:posOffset>
          </wp:positionV>
          <wp:extent cx="512698" cy="225881"/>
          <wp:effectExtent l="0" t="0" r="1905" b="3175"/>
          <wp:wrapNone/>
          <wp:docPr id="38" name="Picture 38" descr="http://www.interparfumsinc.com/images/brands/karllagerfe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parfumsinc.com/images/brands/karllagerfeld/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698" cy="2258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59F36C55" wp14:editId="035D28B0">
          <wp:simplePos x="0" y="0"/>
          <wp:positionH relativeFrom="margin">
            <wp:posOffset>2738851</wp:posOffset>
          </wp:positionH>
          <wp:positionV relativeFrom="paragraph">
            <wp:posOffset>5715</wp:posOffset>
          </wp:positionV>
          <wp:extent cx="662305" cy="247650"/>
          <wp:effectExtent l="0" t="0" r="444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34839" t="30041" r="35568" b="50286"/>
                  <a:stretch/>
                </pic:blipFill>
                <pic:spPr bwMode="auto">
                  <a:xfrm>
                    <a:off x="0" y="0"/>
                    <a:ext cx="662305" cy="24765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63360" behindDoc="0" locked="0" layoutInCell="1" allowOverlap="1" wp14:anchorId="7D2875FF" wp14:editId="6D309103">
          <wp:simplePos x="0" y="0"/>
          <wp:positionH relativeFrom="column">
            <wp:posOffset>1447899</wp:posOffset>
          </wp:positionH>
          <wp:positionV relativeFrom="paragraph">
            <wp:posOffset>49252</wp:posOffset>
          </wp:positionV>
          <wp:extent cx="819626" cy="127000"/>
          <wp:effectExtent l="0" t="0" r="0" b="6350"/>
          <wp:wrapNone/>
          <wp:docPr id="40" name="Picture 40" descr="https://bopied.com/system/tenon/assets/attachments/000/002/002/brand_logo_thumbnail/bcgb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opied.com/system/tenon/assets/attachments/000/002/002/brand_logo_thumbnail/bcgbgen.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0939" b="30631"/>
                  <a:stretch/>
                </pic:blipFill>
                <pic:spPr bwMode="auto">
                  <a:xfrm>
                    <a:off x="0" y="0"/>
                    <a:ext cx="819626" cy="127000"/>
                  </a:xfrm>
                  <a:prstGeom prst="rect">
                    <a:avLst/>
                  </a:prstGeom>
                  <a:noFill/>
                  <a:ln>
                    <a:noFill/>
                  </a:ln>
                  <a:extLst>
                    <a:ext uri="{53640926-AAD7-44D8-BBD7-CCE9431645EC}">
                      <a14:shadowObscured xmlns:a14="http://schemas.microsoft.com/office/drawing/2010/main"/>
                    </a:ext>
                  </a:extLst>
                </pic:spPr>
              </pic:pic>
            </a:graphicData>
          </a:graphic>
        </wp:anchor>
      </w:drawing>
    </w:r>
  </w:p>
  <w:p w14:paraId="62A1B29F" w14:textId="7C821F9D" w:rsidR="004A0CCD" w:rsidRDefault="00C23400">
    <w:pPr>
      <w:pStyle w:val="Footer"/>
    </w:pPr>
    <w:r>
      <w:rPr>
        <w:noProof/>
        <w:lang w:val="en-US"/>
      </w:rPr>
      <w:drawing>
        <wp:anchor distT="0" distB="0" distL="114300" distR="114300" simplePos="0" relativeHeight="251667456" behindDoc="0" locked="0" layoutInCell="1" allowOverlap="1" wp14:anchorId="4DD2D8B2" wp14:editId="468BDB1F">
          <wp:simplePos x="0" y="0"/>
          <wp:positionH relativeFrom="column">
            <wp:posOffset>2013793</wp:posOffset>
          </wp:positionH>
          <wp:positionV relativeFrom="paragraph">
            <wp:posOffset>43430</wp:posOffset>
          </wp:positionV>
          <wp:extent cx="703345" cy="378834"/>
          <wp:effectExtent l="0" t="0" r="1905" b="2540"/>
          <wp:wrapNone/>
          <wp:docPr id="41" name="Picture 41" descr="https://s-media-cache-ak0.pinimg.com/originals/c7/00/5d/c7005daf4dec17576453e75376c6b3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media-cache-ak0.pinimg.com/originals/c7/00/5d/c7005daf4dec17576453e75376c6b3f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96" t="16783" r="3096" b="19708"/>
                  <a:stretch/>
                </pic:blipFill>
                <pic:spPr bwMode="auto">
                  <a:xfrm>
                    <a:off x="0" y="0"/>
                    <a:ext cx="706227" cy="3803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5408" behindDoc="0" locked="0" layoutInCell="1" allowOverlap="1" wp14:anchorId="7EB268F5" wp14:editId="090EC8BF">
          <wp:simplePos x="0" y="0"/>
          <wp:positionH relativeFrom="column">
            <wp:posOffset>4508573</wp:posOffset>
          </wp:positionH>
          <wp:positionV relativeFrom="paragraph">
            <wp:posOffset>164997</wp:posOffset>
          </wp:positionV>
          <wp:extent cx="957094" cy="256709"/>
          <wp:effectExtent l="0" t="0" r="0" b="0"/>
          <wp:wrapNone/>
          <wp:docPr id="42" name="Picture 42" descr="http://www.egluck.com/images/gallery_brands/v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gluck.com/images/gallery_brands/v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770" cy="26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7E9">
      <w:rPr>
        <w:noProof/>
        <w:lang w:val="en-US"/>
      </w:rPr>
      <w:drawing>
        <wp:anchor distT="0" distB="0" distL="114300" distR="114300" simplePos="0" relativeHeight="251668480" behindDoc="0" locked="0" layoutInCell="1" allowOverlap="1" wp14:anchorId="11B068B1" wp14:editId="2703D3AE">
          <wp:simplePos x="0" y="0"/>
          <wp:positionH relativeFrom="column">
            <wp:posOffset>766405</wp:posOffset>
          </wp:positionH>
          <wp:positionV relativeFrom="paragraph">
            <wp:posOffset>169975</wp:posOffset>
          </wp:positionV>
          <wp:extent cx="748030" cy="190500"/>
          <wp:effectExtent l="0" t="0" r="0" b="0"/>
          <wp:wrapNone/>
          <wp:docPr id="43" name="Picture 43" descr="free-vector-united-colors-of-benetton_089588_United_Colors_of_Benetton.png (76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vector-united-colors-of-benetton_089588_United_Colors_of_Benetton.png (762×1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030" cy="190500"/>
                  </a:xfrm>
                  <a:prstGeom prst="rect">
                    <a:avLst/>
                  </a:prstGeom>
                  <a:noFill/>
                  <a:ln>
                    <a:noFill/>
                  </a:ln>
                </pic:spPr>
              </pic:pic>
            </a:graphicData>
          </a:graphic>
        </wp:anchor>
      </w:drawing>
    </w:r>
    <w:r w:rsidR="005A17E9">
      <w:rPr>
        <w:noProof/>
        <w:lang w:val="en-US"/>
      </w:rPr>
      <w:drawing>
        <wp:anchor distT="0" distB="0" distL="114300" distR="114300" simplePos="0" relativeHeight="251666432" behindDoc="0" locked="0" layoutInCell="1" allowOverlap="1" wp14:anchorId="6D046BCB" wp14:editId="4D48762F">
          <wp:simplePos x="0" y="0"/>
          <wp:positionH relativeFrom="column">
            <wp:posOffset>3197721</wp:posOffset>
          </wp:positionH>
          <wp:positionV relativeFrom="paragraph">
            <wp:posOffset>290346</wp:posOffset>
          </wp:positionV>
          <wp:extent cx="889000" cy="102870"/>
          <wp:effectExtent l="0" t="0" r="6350" b="0"/>
          <wp:wrapNone/>
          <wp:docPr id="44" name="Picture 44" descr="http://logonoid.com/images/vero-mo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ogonoid.com/images/vero-moda-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20" t="35503" r="8090" b="41568"/>
                  <a:stretch/>
                </pic:blipFill>
                <pic:spPr bwMode="auto">
                  <a:xfrm>
                    <a:off x="0" y="0"/>
                    <a:ext cx="889000" cy="102870"/>
                  </a:xfrm>
                  <a:prstGeom prst="rect">
                    <a:avLst/>
                  </a:prstGeom>
                  <a:noFill/>
                  <a:ln>
                    <a:noFill/>
                  </a:ln>
                  <a:extLst>
                    <a:ext uri="{53640926-AAD7-44D8-BBD7-CCE9431645EC}">
                      <a14:shadowObscured xmlns:a14="http://schemas.microsoft.com/office/drawing/2010/main"/>
                    </a:ext>
                  </a:extLst>
                </pic:spPr>
              </pic:pic>
            </a:graphicData>
          </a:graphic>
        </wp:anchor>
      </w:drawing>
    </w:r>
    <w:r w:rsidR="004A0CCD">
      <w:t xml:space="preserve">     </w:t>
    </w:r>
    <w:r w:rsidR="001176F9">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443A0" w14:textId="77777777" w:rsidR="00F0317B" w:rsidRDefault="00F0317B" w:rsidP="004A0CCD">
      <w:r>
        <w:separator/>
      </w:r>
    </w:p>
  </w:footnote>
  <w:footnote w:type="continuationSeparator" w:id="0">
    <w:p w14:paraId="5B63D543" w14:textId="77777777" w:rsidR="00F0317B" w:rsidRDefault="00F0317B" w:rsidP="004A0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7D32" w14:textId="77777777" w:rsidR="004A0CCD" w:rsidRPr="004A0CCD" w:rsidRDefault="004A0CCD" w:rsidP="004A0CCD">
    <w:pPr>
      <w:pStyle w:val="Header"/>
    </w:pPr>
    <w:r>
      <w:rPr>
        <w:noProof/>
        <w:lang w:val="en-US"/>
      </w:rPr>
      <w:drawing>
        <wp:anchor distT="0" distB="0" distL="114300" distR="114300" simplePos="0" relativeHeight="251659264" behindDoc="0" locked="0" layoutInCell="1" allowOverlap="1" wp14:anchorId="1457BD8A" wp14:editId="050F1F11">
          <wp:simplePos x="0" y="0"/>
          <wp:positionH relativeFrom="margin">
            <wp:posOffset>4510405</wp:posOffset>
          </wp:positionH>
          <wp:positionV relativeFrom="paragraph">
            <wp:posOffset>235585</wp:posOffset>
          </wp:positionV>
          <wp:extent cx="1905000" cy="466090"/>
          <wp:effectExtent l="0" t="0" r="0" b="0"/>
          <wp:wrapThrough wrapText="bothSides">
            <wp:wrapPolygon edited="0">
              <wp:start x="0" y="0"/>
              <wp:lineTo x="0" y="20305"/>
              <wp:lineTo x="21384" y="20305"/>
              <wp:lineTo x="21384" y="0"/>
              <wp:lineTo x="0" y="0"/>
            </wp:wrapPolygon>
          </wp:wrapThrough>
          <wp:docPr id="34"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027910A" wp14:editId="78F3F982">
          <wp:extent cx="965835" cy="770613"/>
          <wp:effectExtent l="0" t="0" r="0" b="0"/>
          <wp:docPr id="35" name="Picture 35" descr="/Users/gabriela.galicia/Desktop/Screen Shot 2016-10-11 at 7.05.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abriela.galicia/Desktop/Screen Shot 2016-10-11 at 7.05.21 P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888" cy="77863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50649E0"/>
    <w:multiLevelType w:val="hybridMultilevel"/>
    <w:tmpl w:val="A11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CD"/>
    <w:rsid w:val="00093A4D"/>
    <w:rsid w:val="000B6D09"/>
    <w:rsid w:val="000D2BE6"/>
    <w:rsid w:val="000F3914"/>
    <w:rsid w:val="001176F9"/>
    <w:rsid w:val="00120894"/>
    <w:rsid w:val="00297EFF"/>
    <w:rsid w:val="00321B16"/>
    <w:rsid w:val="00391099"/>
    <w:rsid w:val="003C074A"/>
    <w:rsid w:val="00407A66"/>
    <w:rsid w:val="004A0CCD"/>
    <w:rsid w:val="004A7B3D"/>
    <w:rsid w:val="00510008"/>
    <w:rsid w:val="005436DA"/>
    <w:rsid w:val="005706F3"/>
    <w:rsid w:val="00582044"/>
    <w:rsid w:val="005A17E9"/>
    <w:rsid w:val="005D23F4"/>
    <w:rsid w:val="006351E4"/>
    <w:rsid w:val="00725E2F"/>
    <w:rsid w:val="007A1848"/>
    <w:rsid w:val="008218E2"/>
    <w:rsid w:val="008D1C3B"/>
    <w:rsid w:val="009748B9"/>
    <w:rsid w:val="009A00E4"/>
    <w:rsid w:val="00A268C5"/>
    <w:rsid w:val="00A87B63"/>
    <w:rsid w:val="00B11106"/>
    <w:rsid w:val="00B43E0F"/>
    <w:rsid w:val="00BE399F"/>
    <w:rsid w:val="00BF5FA6"/>
    <w:rsid w:val="00C009AA"/>
    <w:rsid w:val="00C15AD9"/>
    <w:rsid w:val="00C23400"/>
    <w:rsid w:val="00C75C0A"/>
    <w:rsid w:val="00D31901"/>
    <w:rsid w:val="00D413CA"/>
    <w:rsid w:val="00DA016E"/>
    <w:rsid w:val="00DB7132"/>
    <w:rsid w:val="00E046B0"/>
    <w:rsid w:val="00E8510A"/>
    <w:rsid w:val="00EB1EE1"/>
    <w:rsid w:val="00EE2547"/>
    <w:rsid w:val="00F0317B"/>
    <w:rsid w:val="00F04189"/>
    <w:rsid w:val="00F379D1"/>
    <w:rsid w:val="00FF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E8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0CCD"/>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A0CCD"/>
    <w:pPr>
      <w:spacing w:before="100" w:beforeAutospacing="1" w:after="100" w:afterAutospacing="1"/>
    </w:pPr>
    <w:rPr>
      <w:lang w:eastAsia="it-IT"/>
    </w:rPr>
  </w:style>
  <w:style w:type="paragraph" w:styleId="ListParagraph">
    <w:name w:val="List Paragraph"/>
    <w:basedOn w:val="Normal"/>
    <w:uiPriority w:val="34"/>
    <w:qFormat/>
    <w:rsid w:val="004A0CCD"/>
    <w:pPr>
      <w:ind w:left="720"/>
      <w:contextualSpacing/>
    </w:pPr>
    <w:rPr>
      <w:lang w:val="en-US"/>
    </w:rPr>
  </w:style>
  <w:style w:type="character" w:styleId="Hyperlink">
    <w:name w:val="Hyperlink"/>
    <w:basedOn w:val="DefaultParagraphFont"/>
    <w:uiPriority w:val="99"/>
    <w:unhideWhenUsed/>
    <w:rsid w:val="004A0CCD"/>
    <w:rPr>
      <w:color w:val="0000FF"/>
      <w:u w:val="single"/>
    </w:rPr>
  </w:style>
  <w:style w:type="paragraph" w:styleId="Header">
    <w:name w:val="header"/>
    <w:basedOn w:val="Normal"/>
    <w:link w:val="HeaderChar"/>
    <w:uiPriority w:val="99"/>
    <w:unhideWhenUsed/>
    <w:rsid w:val="004A0CCD"/>
    <w:pPr>
      <w:tabs>
        <w:tab w:val="center" w:pos="4680"/>
        <w:tab w:val="right" w:pos="9360"/>
      </w:tabs>
    </w:pPr>
  </w:style>
  <w:style w:type="character" w:customStyle="1" w:styleId="HeaderChar">
    <w:name w:val="Header Char"/>
    <w:basedOn w:val="DefaultParagraphFont"/>
    <w:link w:val="Header"/>
    <w:uiPriority w:val="99"/>
    <w:rsid w:val="004A0CCD"/>
    <w:rPr>
      <w:rFonts w:ascii="Times New Roman" w:eastAsia="Times New Roman" w:hAnsi="Times New Roman" w:cs="Times New Roman"/>
      <w:lang w:val="es-ES"/>
    </w:rPr>
  </w:style>
  <w:style w:type="paragraph" w:styleId="Footer">
    <w:name w:val="footer"/>
    <w:basedOn w:val="Normal"/>
    <w:link w:val="FooterChar"/>
    <w:uiPriority w:val="99"/>
    <w:unhideWhenUsed/>
    <w:rsid w:val="004A0CCD"/>
    <w:pPr>
      <w:tabs>
        <w:tab w:val="center" w:pos="4680"/>
        <w:tab w:val="right" w:pos="9360"/>
      </w:tabs>
    </w:pPr>
  </w:style>
  <w:style w:type="character" w:customStyle="1" w:styleId="FooterChar">
    <w:name w:val="Footer Char"/>
    <w:basedOn w:val="DefaultParagraphFont"/>
    <w:link w:val="Footer"/>
    <w:uiPriority w:val="99"/>
    <w:rsid w:val="004A0CCD"/>
    <w:rPr>
      <w:rFonts w:ascii="Times New Roman" w:eastAsia="Times New Roman" w:hAnsi="Times New Roman" w:cs="Times New Roman"/>
      <w:lang w:val="es-ES"/>
    </w:rPr>
  </w:style>
  <w:style w:type="paragraph" w:styleId="BalloonText">
    <w:name w:val="Balloon Text"/>
    <w:basedOn w:val="Normal"/>
    <w:link w:val="BalloonTextChar"/>
    <w:uiPriority w:val="99"/>
    <w:semiHidden/>
    <w:unhideWhenUsed/>
    <w:rsid w:val="008218E2"/>
    <w:rPr>
      <w:rFonts w:ascii="Tahoma" w:hAnsi="Tahoma" w:cs="Tahoma"/>
      <w:sz w:val="16"/>
      <w:szCs w:val="16"/>
    </w:rPr>
  </w:style>
  <w:style w:type="character" w:customStyle="1" w:styleId="BalloonTextChar">
    <w:name w:val="Balloon Text Char"/>
    <w:basedOn w:val="DefaultParagraphFont"/>
    <w:link w:val="BalloonText"/>
    <w:uiPriority w:val="99"/>
    <w:semiHidden/>
    <w:rsid w:val="008218E2"/>
    <w:rPr>
      <w:rFonts w:ascii="Tahoma" w:eastAsia="Times New Roman" w:hAnsi="Tahoma" w:cs="Tahoma"/>
      <w:sz w:val="16"/>
      <w:szCs w:val="16"/>
      <w:lang w:val="es-ES"/>
    </w:rPr>
  </w:style>
  <w:style w:type="character" w:customStyle="1" w:styleId="apple-converted-space">
    <w:name w:val="apple-converted-space"/>
    <w:basedOn w:val="DefaultParagraphFont"/>
    <w:rsid w:val="00C75C0A"/>
  </w:style>
  <w:style w:type="character" w:customStyle="1" w:styleId="m-6531880567223983019bumpedfont20">
    <w:name w:val="m_-6531880567223983019bumpedfont20"/>
    <w:basedOn w:val="DefaultParagraphFont"/>
    <w:rsid w:val="00C7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yperlink" Target="mailto:raquel.sacal@webershandwick.c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jpeg"/><Relationship Id="rId7" Type="http://schemas.openxmlformats.org/officeDocument/2006/relationships/image" Target="media/image9.jpeg"/><Relationship Id="rId8" Type="http://schemas.openxmlformats.org/officeDocument/2006/relationships/image" Target="media/image10.png"/><Relationship Id="rId9" Type="http://schemas.openxmlformats.org/officeDocument/2006/relationships/image" Target="media/image11.jpeg"/><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Servicios Liverpool S.A. de C.V.</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2016-10-12T18:22:00Z</dcterms:created>
  <dcterms:modified xsi:type="dcterms:W3CDTF">2016-10-12T18:22:00Z</dcterms:modified>
</cp:coreProperties>
</file>