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F5" w:rsidRDefault="00962DF5" w:rsidP="00962DF5">
      <w:pPr>
        <w:jc w:val="right"/>
      </w:pPr>
    </w:p>
    <w:p w:rsidR="00962DF5" w:rsidRDefault="00962DF5" w:rsidP="00962DF5">
      <w:pPr>
        <w:jc w:val="right"/>
      </w:pPr>
    </w:p>
    <w:p w:rsidR="00962DF5" w:rsidRPr="00962DF5" w:rsidRDefault="00B97AA7" w:rsidP="00962DF5">
      <w:pPr>
        <w:jc w:val="right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Ciudad de México a </w:t>
      </w:r>
      <w:r w:rsidR="00962DF5" w:rsidRPr="00962DF5">
        <w:rPr>
          <w:rFonts w:ascii="Arial" w:hAnsi="Arial" w:cs="Arial"/>
          <w:sz w:val="24"/>
          <w:szCs w:val="20"/>
        </w:rPr>
        <w:t>17 de abril de 2017</w:t>
      </w:r>
      <w:r>
        <w:rPr>
          <w:rFonts w:ascii="Arial" w:hAnsi="Arial" w:cs="Arial"/>
          <w:sz w:val="24"/>
          <w:szCs w:val="20"/>
        </w:rPr>
        <w:t>.</w:t>
      </w:r>
    </w:p>
    <w:p w:rsidR="00962DF5" w:rsidRPr="00962DF5" w:rsidRDefault="00962DF5" w:rsidP="00962DF5">
      <w:pPr>
        <w:jc w:val="both"/>
        <w:rPr>
          <w:rFonts w:ascii="Arial" w:hAnsi="Arial" w:cs="Arial"/>
          <w:sz w:val="24"/>
          <w:szCs w:val="20"/>
        </w:rPr>
      </w:pPr>
    </w:p>
    <w:p w:rsidR="00962DF5" w:rsidRPr="00962DF5" w:rsidRDefault="00962DF5" w:rsidP="00962DF5">
      <w:pPr>
        <w:tabs>
          <w:tab w:val="left" w:pos="5500"/>
        </w:tabs>
        <w:jc w:val="both"/>
        <w:rPr>
          <w:rFonts w:ascii="Arial" w:hAnsi="Arial" w:cs="Arial"/>
          <w:sz w:val="24"/>
          <w:szCs w:val="20"/>
        </w:rPr>
      </w:pPr>
      <w:r w:rsidRPr="00962DF5">
        <w:rPr>
          <w:rFonts w:ascii="Arial" w:hAnsi="Arial" w:cs="Arial"/>
          <w:sz w:val="24"/>
          <w:szCs w:val="20"/>
        </w:rPr>
        <w:t>Liverpool expresa su más sentido pésame a la familia de nuestro compañero Miguel S., quien lamentablemente perdió la vida en un incidente ocurrido hoy por la mañana en la zona de carga de Liverpool Tezontle. Liverpool está apoyando a la familia en esta difícil situación.</w:t>
      </w:r>
    </w:p>
    <w:p w:rsidR="00962DF5" w:rsidRPr="00962DF5" w:rsidRDefault="00962DF5" w:rsidP="00962DF5">
      <w:pPr>
        <w:jc w:val="both"/>
        <w:rPr>
          <w:rFonts w:ascii="Arial" w:hAnsi="Arial" w:cs="Arial"/>
          <w:sz w:val="24"/>
          <w:szCs w:val="20"/>
        </w:rPr>
      </w:pPr>
      <w:r w:rsidRPr="00962DF5">
        <w:rPr>
          <w:rFonts w:ascii="Arial" w:hAnsi="Arial" w:cs="Arial"/>
          <w:sz w:val="24"/>
          <w:szCs w:val="20"/>
        </w:rPr>
        <w:t>Al ocurrir el incidente se dio aviso inmediato a las autoridades correspondientes, quienes se encuentran realizando las investigaciones pertinentes, para lo cual estamos brindando todas las facilidades.</w:t>
      </w:r>
    </w:p>
    <w:p w:rsidR="00962DF5" w:rsidRDefault="00962DF5" w:rsidP="00962DF5">
      <w:pPr>
        <w:jc w:val="both"/>
        <w:rPr>
          <w:rFonts w:ascii="Arial" w:hAnsi="Arial" w:cs="Arial"/>
          <w:sz w:val="24"/>
          <w:szCs w:val="20"/>
        </w:rPr>
      </w:pPr>
      <w:r w:rsidRPr="00962DF5">
        <w:rPr>
          <w:rFonts w:ascii="Arial" w:hAnsi="Arial" w:cs="Arial"/>
          <w:sz w:val="24"/>
          <w:szCs w:val="20"/>
        </w:rPr>
        <w:t xml:space="preserve">Conforme avance la investigación podremos actualizar la información a través de nuestra sala de prensa </w:t>
      </w:r>
      <w:hyperlink r:id="rId6" w:history="1">
        <w:r w:rsidRPr="00FF499B">
          <w:rPr>
            <w:rStyle w:val="Hyperlink"/>
            <w:rFonts w:ascii="Arial" w:hAnsi="Arial" w:cs="Arial"/>
            <w:sz w:val="24"/>
            <w:szCs w:val="20"/>
          </w:rPr>
          <w:t>www.elpuertodeliverpool.mx/sala-prensa/sala-prensa.html</w:t>
        </w:r>
      </w:hyperlink>
    </w:p>
    <w:p w:rsidR="00B97AA7" w:rsidRDefault="00B97AA7" w:rsidP="00962DF5">
      <w:pPr>
        <w:jc w:val="both"/>
        <w:rPr>
          <w:rFonts w:ascii="Arial" w:hAnsi="Arial" w:cs="Arial"/>
          <w:sz w:val="24"/>
          <w:szCs w:val="20"/>
        </w:rPr>
      </w:pPr>
    </w:p>
    <w:p w:rsidR="00B97AA7" w:rsidRDefault="00B97AA7" w:rsidP="00962DF5">
      <w:pPr>
        <w:jc w:val="both"/>
        <w:rPr>
          <w:rFonts w:ascii="Arial" w:hAnsi="Arial" w:cs="Arial"/>
          <w:sz w:val="24"/>
          <w:szCs w:val="20"/>
          <w:u w:val="single"/>
        </w:rPr>
      </w:pPr>
      <w:r w:rsidRPr="00B97AA7">
        <w:rPr>
          <w:rFonts w:ascii="Arial" w:hAnsi="Arial" w:cs="Arial"/>
          <w:sz w:val="24"/>
          <w:szCs w:val="20"/>
          <w:u w:val="single"/>
        </w:rPr>
        <w:t>Contacto de prensa</w:t>
      </w:r>
      <w:bookmarkStart w:id="0" w:name="_GoBack"/>
      <w:bookmarkEnd w:id="0"/>
    </w:p>
    <w:p w:rsidR="00B97AA7" w:rsidRPr="00B97AA7" w:rsidRDefault="00B97AA7" w:rsidP="00B97AA7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  <w:r w:rsidRPr="00B97AA7">
        <w:rPr>
          <w:rFonts w:ascii="Arial" w:hAnsi="Arial" w:cs="Arial"/>
          <w:b/>
          <w:sz w:val="24"/>
          <w:szCs w:val="20"/>
        </w:rPr>
        <w:t>Alejandra Tovar</w:t>
      </w:r>
    </w:p>
    <w:p w:rsidR="00B97AA7" w:rsidRPr="00B97AA7" w:rsidRDefault="00B97AA7" w:rsidP="00B97AA7">
      <w:pPr>
        <w:spacing w:after="0" w:line="240" w:lineRule="auto"/>
        <w:jc w:val="both"/>
        <w:rPr>
          <w:rFonts w:ascii="Arial" w:hAnsi="Arial" w:cs="Arial"/>
          <w:i/>
          <w:sz w:val="24"/>
          <w:szCs w:val="20"/>
        </w:rPr>
      </w:pPr>
      <w:r w:rsidRPr="00B97AA7">
        <w:rPr>
          <w:rFonts w:ascii="Arial" w:hAnsi="Arial" w:cs="Arial"/>
          <w:i/>
          <w:sz w:val="24"/>
          <w:szCs w:val="20"/>
        </w:rPr>
        <w:t xml:space="preserve">Relaciones Públicas Liverpool </w:t>
      </w:r>
    </w:p>
    <w:p w:rsidR="00B97AA7" w:rsidRDefault="00B97AA7" w:rsidP="00B97AA7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hyperlink r:id="rId7" w:history="1">
        <w:r w:rsidRPr="00B97AA7">
          <w:rPr>
            <w:rFonts w:ascii="Arial" w:hAnsi="Arial" w:cs="Arial"/>
            <w:sz w:val="24"/>
            <w:szCs w:val="20"/>
          </w:rPr>
          <w:t>atovarm@liverpool.com.mx</w:t>
        </w:r>
      </w:hyperlink>
    </w:p>
    <w:p w:rsidR="00B97AA7" w:rsidRPr="00B97AA7" w:rsidRDefault="00B97AA7" w:rsidP="00B97AA7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B97AA7" w:rsidRPr="00B97AA7" w:rsidRDefault="00B97AA7" w:rsidP="00B97AA7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  <w:r w:rsidRPr="00B97AA7">
        <w:rPr>
          <w:rFonts w:ascii="Arial" w:hAnsi="Arial" w:cs="Arial"/>
          <w:b/>
          <w:sz w:val="24"/>
          <w:szCs w:val="20"/>
        </w:rPr>
        <w:t xml:space="preserve">Jorge A. </w:t>
      </w:r>
      <w:proofErr w:type="spellStart"/>
      <w:r w:rsidRPr="00B97AA7">
        <w:rPr>
          <w:rFonts w:ascii="Arial" w:hAnsi="Arial" w:cs="Arial"/>
          <w:b/>
          <w:sz w:val="24"/>
          <w:szCs w:val="20"/>
        </w:rPr>
        <w:t>García</w:t>
      </w:r>
      <w:proofErr w:type="spellEnd"/>
    </w:p>
    <w:p w:rsidR="00B97AA7" w:rsidRPr="00B97AA7" w:rsidRDefault="00B97AA7" w:rsidP="00B97AA7">
      <w:pPr>
        <w:spacing w:after="0" w:line="240" w:lineRule="auto"/>
        <w:jc w:val="both"/>
        <w:rPr>
          <w:rFonts w:ascii="Arial" w:hAnsi="Arial" w:cs="Arial"/>
          <w:i/>
          <w:sz w:val="24"/>
          <w:szCs w:val="20"/>
        </w:rPr>
      </w:pPr>
      <w:r w:rsidRPr="00B97AA7">
        <w:rPr>
          <w:rFonts w:ascii="Arial" w:hAnsi="Arial" w:cs="Arial"/>
          <w:i/>
          <w:sz w:val="24"/>
          <w:szCs w:val="20"/>
        </w:rPr>
        <w:t xml:space="preserve">Weber </w:t>
      </w:r>
      <w:proofErr w:type="spellStart"/>
      <w:r w:rsidRPr="00B97AA7">
        <w:rPr>
          <w:rFonts w:ascii="Arial" w:hAnsi="Arial" w:cs="Arial"/>
          <w:i/>
          <w:sz w:val="24"/>
          <w:szCs w:val="20"/>
        </w:rPr>
        <w:t>Shandwick</w:t>
      </w:r>
      <w:proofErr w:type="spellEnd"/>
    </w:p>
    <w:p w:rsidR="00B97AA7" w:rsidRPr="00B97AA7" w:rsidRDefault="00B97AA7" w:rsidP="00B97AA7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hyperlink r:id="rId8" w:history="1">
        <w:r w:rsidRPr="00B97AA7">
          <w:rPr>
            <w:rFonts w:ascii="Arial" w:hAnsi="Arial" w:cs="Arial"/>
            <w:sz w:val="24"/>
            <w:szCs w:val="20"/>
          </w:rPr>
          <w:t>jorge.garcia@webershandwick.com</w:t>
        </w:r>
      </w:hyperlink>
    </w:p>
    <w:p w:rsidR="00B97AA7" w:rsidRPr="00B97AA7" w:rsidRDefault="00B97AA7" w:rsidP="00B97AA7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B97AA7">
        <w:rPr>
          <w:rFonts w:ascii="Arial" w:hAnsi="Arial" w:cs="Arial"/>
          <w:sz w:val="24"/>
          <w:szCs w:val="20"/>
        </w:rPr>
        <w:t>Tel. 4163.8602</w:t>
      </w:r>
    </w:p>
    <w:p w:rsidR="00B97AA7" w:rsidRPr="00B97AA7" w:rsidRDefault="00B97AA7" w:rsidP="00962DF5">
      <w:pPr>
        <w:jc w:val="both"/>
        <w:rPr>
          <w:rFonts w:ascii="Arial" w:hAnsi="Arial" w:cs="Arial"/>
          <w:sz w:val="24"/>
          <w:szCs w:val="20"/>
        </w:rPr>
      </w:pPr>
    </w:p>
    <w:p w:rsidR="00962DF5" w:rsidRPr="00962DF5" w:rsidRDefault="00962DF5" w:rsidP="00962DF5">
      <w:pPr>
        <w:jc w:val="both"/>
        <w:rPr>
          <w:rFonts w:ascii="Arial" w:hAnsi="Arial" w:cs="Arial"/>
          <w:sz w:val="24"/>
          <w:szCs w:val="20"/>
        </w:rPr>
      </w:pPr>
    </w:p>
    <w:p w:rsidR="00B96F7D" w:rsidRDefault="00B96F7D"/>
    <w:sectPr w:rsidR="00B96F7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5A" w:rsidRDefault="00BA225A" w:rsidP="00962DF5">
      <w:pPr>
        <w:spacing w:after="0" w:line="240" w:lineRule="auto"/>
      </w:pPr>
      <w:r>
        <w:separator/>
      </w:r>
    </w:p>
  </w:endnote>
  <w:endnote w:type="continuationSeparator" w:id="0">
    <w:p w:rsidR="00BA225A" w:rsidRDefault="00BA225A" w:rsidP="0096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5A" w:rsidRDefault="00BA225A" w:rsidP="00962DF5">
      <w:pPr>
        <w:spacing w:after="0" w:line="240" w:lineRule="auto"/>
      </w:pPr>
      <w:r>
        <w:separator/>
      </w:r>
    </w:p>
  </w:footnote>
  <w:footnote w:type="continuationSeparator" w:id="0">
    <w:p w:rsidR="00BA225A" w:rsidRDefault="00BA225A" w:rsidP="0096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DF5" w:rsidRDefault="00962DF5" w:rsidP="00962DF5">
    <w:pPr>
      <w:pStyle w:val="Header"/>
      <w:jc w:val="right"/>
    </w:pPr>
    <w:r w:rsidRPr="005A6839">
      <w:rPr>
        <w:noProof/>
        <w:lang w:eastAsia="es-MX"/>
      </w:rPr>
      <w:drawing>
        <wp:inline distT="0" distB="0" distL="0" distR="0">
          <wp:extent cx="2024743" cy="493486"/>
          <wp:effectExtent l="0" t="0" r="0" b="1905"/>
          <wp:docPr id="1" name="Imagen 1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743" cy="493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F5"/>
    <w:rsid w:val="00962DF5"/>
    <w:rsid w:val="00B96F7D"/>
    <w:rsid w:val="00B97AA7"/>
    <w:rsid w:val="00B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FE765-EB72-4404-A0D4-46C892C1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D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D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DF5"/>
  </w:style>
  <w:style w:type="paragraph" w:styleId="Footer">
    <w:name w:val="footer"/>
    <w:basedOn w:val="Normal"/>
    <w:link w:val="FooterChar"/>
    <w:uiPriority w:val="99"/>
    <w:unhideWhenUsed/>
    <w:rsid w:val="00962D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DF5"/>
  </w:style>
  <w:style w:type="character" w:styleId="Hyperlink">
    <w:name w:val="Hyperlink"/>
    <w:basedOn w:val="DefaultParagraphFont"/>
    <w:uiPriority w:val="99"/>
    <w:unhideWhenUsed/>
    <w:rsid w:val="00962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ge.garcia@webershandwic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tovarm@liverpool.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puertodeliverpool.mx/sala-prensa/sala-prensa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3</cp:revision>
  <dcterms:created xsi:type="dcterms:W3CDTF">2017-04-17T17:13:00Z</dcterms:created>
  <dcterms:modified xsi:type="dcterms:W3CDTF">2017-04-17T17:20:00Z</dcterms:modified>
</cp:coreProperties>
</file>