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FC8ED" w14:textId="77777777" w:rsidR="00975C21" w:rsidRDefault="00975C21">
      <w:pPr>
        <w:jc w:val="center"/>
        <w:rPr>
          <w:b/>
          <w:sz w:val="32"/>
          <w:szCs w:val="32"/>
        </w:rPr>
      </w:pPr>
    </w:p>
    <w:p w14:paraId="246C27F5" w14:textId="77777777" w:rsidR="00975C21" w:rsidRDefault="00975C21">
      <w:pPr>
        <w:jc w:val="center"/>
        <w:rPr>
          <w:b/>
          <w:sz w:val="32"/>
          <w:szCs w:val="32"/>
        </w:rPr>
      </w:pPr>
    </w:p>
    <w:p w14:paraId="26E0C2A9" w14:textId="6FE70FED" w:rsidR="00C753F1" w:rsidRDefault="00CC24CC" w:rsidP="00C753F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Hlk177644576"/>
      <w:proofErr w:type="spellStart"/>
      <w:r w:rsidRPr="00CC24CC">
        <w:rPr>
          <w:rFonts w:ascii="Arial" w:eastAsia="Arial" w:hAnsi="Arial" w:cs="Arial"/>
          <w:b/>
          <w:sz w:val="32"/>
          <w:szCs w:val="32"/>
        </w:rPr>
        <w:t>Fabletics</w:t>
      </w:r>
      <w:proofErr w:type="spellEnd"/>
      <w:r w:rsidRPr="00CC24CC">
        <w:rPr>
          <w:rFonts w:ascii="Arial" w:eastAsia="Arial" w:hAnsi="Arial" w:cs="Arial"/>
          <w:b/>
          <w:sz w:val="32"/>
          <w:szCs w:val="32"/>
        </w:rPr>
        <w:t xml:space="preserve"> se expande a México a través de una alianza estratégica con Liverpool</w:t>
      </w:r>
    </w:p>
    <w:p w14:paraId="19F477B1" w14:textId="77777777" w:rsidR="00CC24CC" w:rsidRPr="00C753F1" w:rsidRDefault="00CC24CC" w:rsidP="00C753F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i/>
          <w:iCs/>
        </w:rPr>
      </w:pPr>
    </w:p>
    <w:p w14:paraId="0492D2F0" w14:textId="77777777" w:rsidR="00C753F1" w:rsidRDefault="00C753F1" w:rsidP="00C75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iCs/>
        </w:rPr>
      </w:pPr>
      <w:r w:rsidRPr="00C753F1">
        <w:rPr>
          <w:rFonts w:ascii="Arial" w:eastAsia="Arial" w:hAnsi="Arial" w:cs="Arial"/>
          <w:i/>
          <w:iCs/>
        </w:rPr>
        <w:t>La marca de ropa de estilo de vida se asocia con Liverpool para gestionar puntos de venta</w:t>
      </w:r>
      <w:r>
        <w:rPr>
          <w:rFonts w:ascii="Arial" w:eastAsia="Arial" w:hAnsi="Arial" w:cs="Arial"/>
          <w:i/>
          <w:iCs/>
        </w:rPr>
        <w:t>,</w:t>
      </w:r>
      <w:r w:rsidRPr="00C753F1">
        <w:rPr>
          <w:rFonts w:ascii="Arial" w:eastAsia="Arial" w:hAnsi="Arial" w:cs="Arial"/>
          <w:i/>
          <w:iCs/>
        </w:rPr>
        <w:t xml:space="preserve"> comercio electrónico y operaciones mayoristas en toda la región.</w:t>
      </w:r>
    </w:p>
    <w:p w14:paraId="5DFA108B" w14:textId="1AAB1EB8" w:rsidR="00975C21" w:rsidRPr="00C753F1" w:rsidRDefault="00C753F1" w:rsidP="00C753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iCs/>
        </w:rPr>
      </w:pPr>
      <w:r w:rsidRPr="00C753F1">
        <w:rPr>
          <w:rFonts w:ascii="Arial" w:eastAsia="Arial" w:hAnsi="Arial" w:cs="Arial"/>
          <w:i/>
          <w:iCs/>
        </w:rPr>
        <w:t xml:space="preserve">La expansión aumentará la presencia de </w:t>
      </w:r>
      <w:proofErr w:type="spellStart"/>
      <w:r w:rsidRPr="00C753F1">
        <w:rPr>
          <w:rFonts w:ascii="Arial" w:eastAsia="Arial" w:hAnsi="Arial" w:cs="Arial"/>
          <w:i/>
          <w:iCs/>
        </w:rPr>
        <w:t>Fabletics</w:t>
      </w:r>
      <w:proofErr w:type="spellEnd"/>
      <w:r w:rsidRPr="00C753F1">
        <w:rPr>
          <w:rFonts w:ascii="Arial" w:eastAsia="Arial" w:hAnsi="Arial" w:cs="Arial"/>
          <w:i/>
          <w:iCs/>
        </w:rPr>
        <w:t xml:space="preserve"> a 10 países para el cuarto trimestre de 202</w:t>
      </w:r>
      <w:r>
        <w:rPr>
          <w:rFonts w:ascii="Arial" w:eastAsia="Arial" w:hAnsi="Arial" w:cs="Arial"/>
          <w:i/>
          <w:iCs/>
        </w:rPr>
        <w:t>7.</w:t>
      </w:r>
      <w:r w:rsidR="002A0240" w:rsidRPr="00C753F1">
        <w:rPr>
          <w:rFonts w:ascii="Arial" w:eastAsia="Arial" w:hAnsi="Arial" w:cs="Arial"/>
          <w:i/>
          <w:iCs/>
        </w:rPr>
        <w:t xml:space="preserve"> </w:t>
      </w:r>
    </w:p>
    <w:bookmarkEnd w:id="0"/>
    <w:p w14:paraId="5D597F3C" w14:textId="77777777" w:rsidR="00975C21" w:rsidRDefault="00975C21">
      <w:pPr>
        <w:pBdr>
          <w:top w:val="nil"/>
          <w:left w:val="nil"/>
          <w:bottom w:val="nil"/>
          <w:right w:val="nil"/>
          <w:between w:val="nil"/>
        </w:pBdr>
        <w:ind w:left="790"/>
        <w:jc w:val="both"/>
        <w:rPr>
          <w:rFonts w:ascii="Arial" w:eastAsia="Arial" w:hAnsi="Arial" w:cs="Arial"/>
          <w:color w:val="000000"/>
        </w:rPr>
      </w:pPr>
    </w:p>
    <w:p w14:paraId="25DF2F56" w14:textId="5CBF618E" w:rsidR="00175774" w:rsidRDefault="00000000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Ciudad de México, </w:t>
      </w:r>
      <w:r w:rsidR="00C753F1">
        <w:rPr>
          <w:rFonts w:ascii="Arial" w:eastAsia="Arial" w:hAnsi="Arial" w:cs="Arial"/>
          <w:b/>
        </w:rPr>
        <w:t>2</w:t>
      </w:r>
      <w:r w:rsidR="00757C63">
        <w:rPr>
          <w:rFonts w:ascii="Arial" w:eastAsia="Arial" w:hAnsi="Arial" w:cs="Arial"/>
          <w:b/>
        </w:rPr>
        <w:t>5</w:t>
      </w:r>
      <w:r w:rsidR="00C753F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de </w:t>
      </w:r>
      <w:r w:rsidR="005D17FB">
        <w:rPr>
          <w:rFonts w:ascii="Arial" w:eastAsia="Arial" w:hAnsi="Arial" w:cs="Arial"/>
          <w:b/>
        </w:rPr>
        <w:t>octubre</w:t>
      </w:r>
      <w:r>
        <w:rPr>
          <w:rFonts w:ascii="Arial" w:eastAsia="Arial" w:hAnsi="Arial" w:cs="Arial"/>
          <w:b/>
        </w:rPr>
        <w:t xml:space="preserve"> de 2024 –</w:t>
      </w:r>
      <w:r>
        <w:rPr>
          <w:rFonts w:ascii="Arial" w:eastAsia="Arial" w:hAnsi="Arial" w:cs="Arial"/>
        </w:rPr>
        <w:t xml:space="preserve"> </w:t>
      </w:r>
      <w:bookmarkStart w:id="1" w:name="_Hlk177644625"/>
      <w:proofErr w:type="spellStart"/>
      <w:r w:rsidR="00C753F1">
        <w:rPr>
          <w:rFonts w:ascii="Arial" w:eastAsia="Arial" w:hAnsi="Arial" w:cs="Arial"/>
        </w:rPr>
        <w:t>Fabletics</w:t>
      </w:r>
      <w:proofErr w:type="spellEnd"/>
      <w:r w:rsidR="00C753F1">
        <w:rPr>
          <w:rFonts w:ascii="Arial" w:eastAsia="Arial" w:hAnsi="Arial" w:cs="Arial"/>
        </w:rPr>
        <w:t xml:space="preserve">, </w:t>
      </w:r>
      <w:r w:rsidR="00C753F1" w:rsidRPr="00C753F1">
        <w:rPr>
          <w:rFonts w:ascii="Arial" w:eastAsia="Arial" w:hAnsi="Arial" w:cs="Arial"/>
        </w:rPr>
        <w:t xml:space="preserve">la marca de ropa de estilo de vida más moderna y de alto rendimiento </w:t>
      </w:r>
      <w:r w:rsidR="00C753F1">
        <w:rPr>
          <w:rFonts w:ascii="Arial" w:eastAsia="Arial" w:hAnsi="Arial" w:cs="Arial"/>
        </w:rPr>
        <w:t>en el</w:t>
      </w:r>
      <w:r w:rsidR="00C753F1" w:rsidRPr="00C753F1">
        <w:rPr>
          <w:rFonts w:ascii="Arial" w:eastAsia="Arial" w:hAnsi="Arial" w:cs="Arial"/>
        </w:rPr>
        <w:t xml:space="preserve"> mundo, anuncia la expansión de la marca en México a través de una asociación con Liverpool, el grupo minorista </w:t>
      </w:r>
      <w:r w:rsidR="005E21F4">
        <w:rPr>
          <w:rFonts w:ascii="Arial" w:eastAsia="Arial" w:hAnsi="Arial" w:cs="Arial"/>
        </w:rPr>
        <w:t xml:space="preserve">de comercio unificado </w:t>
      </w:r>
      <w:r w:rsidR="00C753F1" w:rsidRPr="00C753F1">
        <w:rPr>
          <w:rFonts w:ascii="Arial" w:eastAsia="Arial" w:hAnsi="Arial" w:cs="Arial"/>
        </w:rPr>
        <w:t xml:space="preserve">que ha operado durante más de 177 años en México, </w:t>
      </w:r>
      <w:r w:rsidR="005E21F4">
        <w:rPr>
          <w:rFonts w:ascii="Arial" w:eastAsia="Arial" w:hAnsi="Arial" w:cs="Arial"/>
        </w:rPr>
        <w:t>con la intención de</w:t>
      </w:r>
      <w:r w:rsidR="00C753F1" w:rsidRPr="00C753F1">
        <w:rPr>
          <w:rFonts w:ascii="Arial" w:eastAsia="Arial" w:hAnsi="Arial" w:cs="Arial"/>
        </w:rPr>
        <w:t xml:space="preserve"> ofrecer acceso a los productos de la marca y experiencias de marca únicas. Aprovechando la excelente fortaleza operativa de Liverpool y su amplia capacidad de gestión de un amplio portafolio de marcas globales, </w:t>
      </w:r>
      <w:proofErr w:type="spellStart"/>
      <w:r w:rsidR="00C753F1" w:rsidRPr="00C753F1">
        <w:rPr>
          <w:rFonts w:ascii="Arial" w:eastAsia="Arial" w:hAnsi="Arial" w:cs="Arial"/>
        </w:rPr>
        <w:t>Fabletics</w:t>
      </w:r>
      <w:proofErr w:type="spellEnd"/>
      <w:r w:rsidR="00C753F1" w:rsidRPr="00C753F1">
        <w:rPr>
          <w:rFonts w:ascii="Arial" w:eastAsia="Arial" w:hAnsi="Arial" w:cs="Arial"/>
        </w:rPr>
        <w:t xml:space="preserve"> ampliará su alcance con Liverpool </w:t>
      </w:r>
      <w:r w:rsidR="00CE360E">
        <w:rPr>
          <w:rFonts w:ascii="Arial" w:eastAsia="Arial" w:hAnsi="Arial" w:cs="Arial"/>
        </w:rPr>
        <w:t>en</w:t>
      </w:r>
      <w:r w:rsidR="00C753F1" w:rsidRPr="00C753F1">
        <w:rPr>
          <w:rFonts w:ascii="Arial" w:eastAsia="Arial" w:hAnsi="Arial" w:cs="Arial"/>
        </w:rPr>
        <w:t xml:space="preserve"> operaciones de </w:t>
      </w:r>
      <w:proofErr w:type="spellStart"/>
      <w:r w:rsidR="00C753F1" w:rsidRPr="00C753F1">
        <w:rPr>
          <w:rFonts w:ascii="Arial" w:eastAsia="Arial" w:hAnsi="Arial" w:cs="Arial"/>
        </w:rPr>
        <w:t>retail</w:t>
      </w:r>
      <w:proofErr w:type="spellEnd"/>
      <w:r w:rsidR="00C753F1" w:rsidRPr="00C753F1">
        <w:rPr>
          <w:rFonts w:ascii="Arial" w:eastAsia="Arial" w:hAnsi="Arial" w:cs="Arial"/>
        </w:rPr>
        <w:t>, fabletics.com.mx y mayoristas a partir del segundo trimestre de 2025.</w:t>
      </w:r>
    </w:p>
    <w:p w14:paraId="7F19CEFF" w14:textId="157ABA9F" w:rsidR="00175774" w:rsidRDefault="00175774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Pr="00CE360E">
        <w:rPr>
          <w:rFonts w:ascii="Arial" w:eastAsia="Arial" w:hAnsi="Arial" w:cs="Arial"/>
          <w:i/>
          <w:iCs/>
        </w:rPr>
        <w:t>Hay mucho espacio en blanco en todo el mundo para una marca de ropa deportiva de lujo a un precio asequible</w:t>
      </w:r>
      <w:r>
        <w:rPr>
          <w:rFonts w:ascii="Arial" w:eastAsia="Arial" w:hAnsi="Arial" w:cs="Arial"/>
        </w:rPr>
        <w:t>”</w:t>
      </w:r>
      <w:r w:rsidRPr="00175774">
        <w:rPr>
          <w:rFonts w:ascii="Arial" w:eastAsia="Arial" w:hAnsi="Arial" w:cs="Arial"/>
        </w:rPr>
        <w:t xml:space="preserve">, dijo Michael Roth, Vicepresidente Internacional de </w:t>
      </w:r>
      <w:proofErr w:type="spellStart"/>
      <w:r w:rsidRPr="00175774">
        <w:rPr>
          <w:rFonts w:ascii="Arial" w:eastAsia="Arial" w:hAnsi="Arial" w:cs="Arial"/>
        </w:rPr>
        <w:t>Fabletics</w:t>
      </w:r>
      <w:proofErr w:type="spellEnd"/>
      <w:r w:rsidRPr="00175774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“</w:t>
      </w:r>
      <w:r w:rsidRPr="00CE360E">
        <w:rPr>
          <w:rFonts w:ascii="Arial" w:eastAsia="Arial" w:hAnsi="Arial" w:cs="Arial"/>
          <w:i/>
          <w:iCs/>
        </w:rPr>
        <w:t>Tenemos grandes aspiraciones a la hora de llevar nuestro producto de alta calidad a nuevas regiones</w:t>
      </w:r>
      <w:r w:rsidR="00CE360E">
        <w:rPr>
          <w:rFonts w:ascii="Arial" w:eastAsia="Arial" w:hAnsi="Arial" w:cs="Arial"/>
          <w:i/>
          <w:iCs/>
        </w:rPr>
        <w:t>, a</w:t>
      </w:r>
      <w:r w:rsidRPr="00CE360E">
        <w:rPr>
          <w:rFonts w:ascii="Arial" w:eastAsia="Arial" w:hAnsi="Arial" w:cs="Arial"/>
          <w:i/>
          <w:iCs/>
        </w:rPr>
        <w:t xml:space="preserve"> través de esta asociación con Liverpool, la marca es ahora capaz de satisfacer las necesidades del consumidor mexicano</w:t>
      </w:r>
      <w:r>
        <w:rPr>
          <w:rFonts w:ascii="Arial" w:eastAsia="Arial" w:hAnsi="Arial" w:cs="Arial"/>
        </w:rPr>
        <w:t>”</w:t>
      </w:r>
      <w:r w:rsidRPr="00175774">
        <w:rPr>
          <w:rFonts w:ascii="Arial" w:eastAsia="Arial" w:hAnsi="Arial" w:cs="Arial"/>
        </w:rPr>
        <w:t>.</w:t>
      </w:r>
    </w:p>
    <w:p w14:paraId="455112B1" w14:textId="33661697" w:rsidR="00175774" w:rsidRDefault="00175774" w:rsidP="00933887">
      <w:pPr>
        <w:jc w:val="both"/>
        <w:rPr>
          <w:rFonts w:ascii="Arial" w:eastAsia="Arial" w:hAnsi="Arial" w:cs="Arial"/>
        </w:rPr>
      </w:pPr>
      <w:r w:rsidRPr="00175774">
        <w:rPr>
          <w:rFonts w:ascii="Arial" w:eastAsia="Arial" w:hAnsi="Arial" w:cs="Arial"/>
        </w:rPr>
        <w:t xml:space="preserve">El acuerdo plurianual en México con Liverpool surgió de la creciente demanda de la marca en el extranjero. Para satisfacer un mayor interés, </w:t>
      </w:r>
      <w:proofErr w:type="spellStart"/>
      <w:r w:rsidRPr="00175774">
        <w:rPr>
          <w:rFonts w:ascii="Arial" w:eastAsia="Arial" w:hAnsi="Arial" w:cs="Arial"/>
        </w:rPr>
        <w:t>Fabletics</w:t>
      </w:r>
      <w:proofErr w:type="spellEnd"/>
      <w:r w:rsidRPr="00175774">
        <w:rPr>
          <w:rFonts w:ascii="Arial" w:eastAsia="Arial" w:hAnsi="Arial" w:cs="Arial"/>
        </w:rPr>
        <w:t xml:space="preserve"> dará prioridad al crecimiento en los próximos cinco años y planea explorar la expansión en nuevas regiones adicionales, como América Central, América del Sur, Australia y Oriente Medio.</w:t>
      </w:r>
    </w:p>
    <w:p w14:paraId="417A68D1" w14:textId="2517A15D" w:rsidR="00175774" w:rsidRDefault="00175774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="00EC3E8B">
        <w:rPr>
          <w:rFonts w:ascii="Arial" w:eastAsia="Arial" w:hAnsi="Arial" w:cs="Arial"/>
          <w:i/>
          <w:iCs/>
        </w:rPr>
        <w:t>No</w:t>
      </w:r>
      <w:r w:rsidRPr="00CE360E">
        <w:rPr>
          <w:rFonts w:ascii="Arial" w:eastAsia="Arial" w:hAnsi="Arial" w:cs="Arial"/>
          <w:i/>
          <w:iCs/>
        </w:rPr>
        <w:t xml:space="preserve"> podríamos estar más contentos de esta </w:t>
      </w:r>
      <w:r w:rsidR="00CE360E">
        <w:rPr>
          <w:rFonts w:ascii="Arial" w:eastAsia="Arial" w:hAnsi="Arial" w:cs="Arial"/>
          <w:i/>
          <w:iCs/>
        </w:rPr>
        <w:t>alianza</w:t>
      </w:r>
      <w:r>
        <w:rPr>
          <w:rFonts w:ascii="Arial" w:eastAsia="Arial" w:hAnsi="Arial" w:cs="Arial"/>
        </w:rPr>
        <w:t>”</w:t>
      </w:r>
      <w:r w:rsidRPr="00175774">
        <w:rPr>
          <w:rFonts w:ascii="Arial" w:eastAsia="Arial" w:hAnsi="Arial" w:cs="Arial"/>
        </w:rPr>
        <w:t xml:space="preserve">, dijo Charles Albert Johnson, CEO </w:t>
      </w:r>
      <w:r w:rsidR="00CC24CC">
        <w:rPr>
          <w:rFonts w:ascii="Arial" w:eastAsia="Arial" w:hAnsi="Arial" w:cs="Arial"/>
        </w:rPr>
        <w:t>de la dirección de</w:t>
      </w:r>
      <w:r w:rsidRPr="00175774">
        <w:rPr>
          <w:rFonts w:ascii="Arial" w:eastAsia="Arial" w:hAnsi="Arial" w:cs="Arial"/>
        </w:rPr>
        <w:t xml:space="preserve"> Internacional y Boutiques de Liverpool. </w:t>
      </w:r>
      <w:r>
        <w:rPr>
          <w:rFonts w:ascii="Arial" w:eastAsia="Arial" w:hAnsi="Arial" w:cs="Arial"/>
        </w:rPr>
        <w:t>“</w:t>
      </w:r>
      <w:r w:rsidRPr="00CE360E">
        <w:rPr>
          <w:rFonts w:ascii="Arial" w:eastAsia="Arial" w:hAnsi="Arial" w:cs="Arial"/>
          <w:i/>
          <w:iCs/>
        </w:rPr>
        <w:t xml:space="preserve">Es una oportunidad única para nosotros de </w:t>
      </w:r>
      <w:r w:rsidR="00EC3E8B">
        <w:rPr>
          <w:rFonts w:ascii="Arial" w:eastAsia="Arial" w:hAnsi="Arial" w:cs="Arial"/>
          <w:i/>
          <w:iCs/>
        </w:rPr>
        <w:t>aportar con</w:t>
      </w:r>
      <w:r w:rsidRPr="00CE360E">
        <w:rPr>
          <w:rFonts w:ascii="Arial" w:eastAsia="Arial" w:hAnsi="Arial" w:cs="Arial"/>
          <w:i/>
          <w:iCs/>
        </w:rPr>
        <w:t xml:space="preserve"> nuestra experiencia en </w:t>
      </w:r>
      <w:proofErr w:type="spellStart"/>
      <w:r w:rsidRPr="00CE360E">
        <w:rPr>
          <w:rFonts w:ascii="Arial" w:eastAsia="Arial" w:hAnsi="Arial" w:cs="Arial"/>
          <w:i/>
          <w:iCs/>
        </w:rPr>
        <w:t>retail</w:t>
      </w:r>
      <w:proofErr w:type="spellEnd"/>
      <w:r w:rsidRPr="00CE360E">
        <w:rPr>
          <w:rFonts w:ascii="Arial" w:eastAsia="Arial" w:hAnsi="Arial" w:cs="Arial"/>
          <w:i/>
          <w:iCs/>
        </w:rPr>
        <w:t xml:space="preserve"> en México</w:t>
      </w:r>
      <w:r w:rsidR="00EC3E8B">
        <w:rPr>
          <w:rFonts w:ascii="Arial" w:eastAsia="Arial" w:hAnsi="Arial" w:cs="Arial"/>
          <w:i/>
          <w:iCs/>
        </w:rPr>
        <w:t>,</w:t>
      </w:r>
      <w:r w:rsidRPr="00CE360E">
        <w:rPr>
          <w:rFonts w:ascii="Arial" w:eastAsia="Arial" w:hAnsi="Arial" w:cs="Arial"/>
          <w:i/>
          <w:iCs/>
        </w:rPr>
        <w:t xml:space="preserve"> con los diseños de clase mundial y alta calidad de </w:t>
      </w:r>
      <w:proofErr w:type="spellStart"/>
      <w:r w:rsidRPr="00CE360E">
        <w:rPr>
          <w:rFonts w:ascii="Arial" w:eastAsia="Arial" w:hAnsi="Arial" w:cs="Arial"/>
          <w:i/>
          <w:iCs/>
        </w:rPr>
        <w:t>Fabletics</w:t>
      </w:r>
      <w:proofErr w:type="spellEnd"/>
      <w:r w:rsidRPr="00CE360E">
        <w:rPr>
          <w:rFonts w:ascii="Arial" w:eastAsia="Arial" w:hAnsi="Arial" w:cs="Arial"/>
          <w:i/>
          <w:iCs/>
        </w:rPr>
        <w:t>, que sabemos que los consumidores estarán emocionados de finalmente tener en sus manos</w:t>
      </w:r>
      <w:r>
        <w:rPr>
          <w:rFonts w:ascii="Arial" w:eastAsia="Arial" w:hAnsi="Arial" w:cs="Arial"/>
        </w:rPr>
        <w:t>”</w:t>
      </w:r>
      <w:r w:rsidRPr="00175774">
        <w:rPr>
          <w:rFonts w:ascii="Arial" w:eastAsia="Arial" w:hAnsi="Arial" w:cs="Arial"/>
        </w:rPr>
        <w:t>.</w:t>
      </w:r>
    </w:p>
    <w:p w14:paraId="28AA170D" w14:textId="44BE624A" w:rsidR="00175774" w:rsidRDefault="00175774" w:rsidP="00933887">
      <w:pPr>
        <w:jc w:val="both"/>
        <w:rPr>
          <w:rFonts w:ascii="Arial" w:eastAsia="Arial" w:hAnsi="Arial" w:cs="Arial"/>
        </w:rPr>
      </w:pPr>
      <w:r w:rsidRPr="00175774">
        <w:rPr>
          <w:rFonts w:ascii="Arial" w:eastAsia="Arial" w:hAnsi="Arial" w:cs="Arial"/>
        </w:rPr>
        <w:t xml:space="preserve">Para empezar, la oferta se centrará en los principales diseños de </w:t>
      </w:r>
      <w:r w:rsidR="00EC3E8B">
        <w:rPr>
          <w:rFonts w:ascii="Arial" w:eastAsia="Arial" w:hAnsi="Arial" w:cs="Arial"/>
        </w:rPr>
        <w:t>la marca de ropa</w:t>
      </w:r>
      <w:r w:rsidRPr="00175774">
        <w:rPr>
          <w:rFonts w:ascii="Arial" w:eastAsia="Arial" w:hAnsi="Arial" w:cs="Arial"/>
        </w:rPr>
        <w:t xml:space="preserve">, entre los que se incluyen las prendas </w:t>
      </w:r>
      <w:r w:rsidR="00EC3E8B">
        <w:rPr>
          <w:rFonts w:ascii="Arial" w:eastAsia="Arial" w:hAnsi="Arial" w:cs="Arial"/>
        </w:rPr>
        <w:t>de</w:t>
      </w:r>
      <w:r w:rsidRPr="00175774">
        <w:rPr>
          <w:rFonts w:ascii="Arial" w:eastAsia="Arial" w:hAnsi="Arial" w:cs="Arial"/>
        </w:rPr>
        <w:t xml:space="preserve"> </w:t>
      </w:r>
      <w:r w:rsidR="00EC3E8B">
        <w:rPr>
          <w:rFonts w:ascii="Arial" w:eastAsia="Arial" w:hAnsi="Arial" w:cs="Arial"/>
        </w:rPr>
        <w:t>ropa casual</w:t>
      </w:r>
      <w:r w:rsidR="00C95F69">
        <w:rPr>
          <w:rFonts w:ascii="Arial" w:eastAsia="Arial" w:hAnsi="Arial" w:cs="Arial"/>
        </w:rPr>
        <w:t xml:space="preserve"> y deportiva</w:t>
      </w:r>
      <w:r w:rsidRPr="00175774">
        <w:rPr>
          <w:rFonts w:ascii="Arial" w:eastAsia="Arial" w:hAnsi="Arial" w:cs="Arial"/>
        </w:rPr>
        <w:t xml:space="preserve"> más vendidas</w:t>
      </w:r>
      <w:r w:rsidR="00EC3E8B">
        <w:rPr>
          <w:rFonts w:ascii="Arial" w:eastAsia="Arial" w:hAnsi="Arial" w:cs="Arial"/>
        </w:rPr>
        <w:t>,</w:t>
      </w:r>
      <w:r w:rsidRPr="00175774">
        <w:rPr>
          <w:rFonts w:ascii="Arial" w:eastAsia="Arial" w:hAnsi="Arial" w:cs="Arial"/>
        </w:rPr>
        <w:t xml:space="preserve"> y los nuevos ecosistemas desarrollados. El objetivo futuro es ampliar la oferta de colaboraciones y colecciones especializadas, como la actual asociación de </w:t>
      </w:r>
      <w:proofErr w:type="spellStart"/>
      <w:r w:rsidRPr="00175774">
        <w:rPr>
          <w:rFonts w:ascii="Arial" w:eastAsia="Arial" w:hAnsi="Arial" w:cs="Arial"/>
        </w:rPr>
        <w:t>Fabletics</w:t>
      </w:r>
      <w:proofErr w:type="spellEnd"/>
      <w:r w:rsidRPr="00175774">
        <w:rPr>
          <w:rFonts w:ascii="Arial" w:eastAsia="Arial" w:hAnsi="Arial" w:cs="Arial"/>
        </w:rPr>
        <w:t xml:space="preserve"> con la empresaria y estrella de la televisión </w:t>
      </w:r>
      <w:proofErr w:type="spellStart"/>
      <w:r w:rsidRPr="00175774">
        <w:rPr>
          <w:rFonts w:ascii="Arial" w:eastAsia="Arial" w:hAnsi="Arial" w:cs="Arial"/>
        </w:rPr>
        <w:t>Khloé</w:t>
      </w:r>
      <w:proofErr w:type="spellEnd"/>
      <w:r w:rsidRPr="00175774">
        <w:rPr>
          <w:rFonts w:ascii="Arial" w:eastAsia="Arial" w:hAnsi="Arial" w:cs="Arial"/>
        </w:rPr>
        <w:t xml:space="preserve"> Kardashian</w:t>
      </w:r>
      <w:r w:rsidR="00EC3E8B">
        <w:rPr>
          <w:rFonts w:ascii="Arial" w:eastAsia="Arial" w:hAnsi="Arial" w:cs="Arial"/>
        </w:rPr>
        <w:t>,</w:t>
      </w:r>
      <w:r w:rsidRPr="00175774">
        <w:rPr>
          <w:rFonts w:ascii="Arial" w:eastAsia="Arial" w:hAnsi="Arial" w:cs="Arial"/>
        </w:rPr>
        <w:t xml:space="preserve"> y la línea de élite Luxe360 de la marca, diseñada por la cofundadora de </w:t>
      </w:r>
      <w:proofErr w:type="spellStart"/>
      <w:r w:rsidRPr="00175774">
        <w:rPr>
          <w:rFonts w:ascii="Arial" w:eastAsia="Arial" w:hAnsi="Arial" w:cs="Arial"/>
        </w:rPr>
        <w:t>Fabletics</w:t>
      </w:r>
      <w:proofErr w:type="spellEnd"/>
      <w:r w:rsidR="00EC3E8B">
        <w:rPr>
          <w:rFonts w:ascii="Arial" w:eastAsia="Arial" w:hAnsi="Arial" w:cs="Arial"/>
        </w:rPr>
        <w:t>,</w:t>
      </w:r>
      <w:r w:rsidRPr="00175774">
        <w:rPr>
          <w:rFonts w:ascii="Arial" w:eastAsia="Arial" w:hAnsi="Arial" w:cs="Arial"/>
        </w:rPr>
        <w:t xml:space="preserve"> </w:t>
      </w:r>
      <w:proofErr w:type="spellStart"/>
      <w:r w:rsidRPr="00175774">
        <w:rPr>
          <w:rFonts w:ascii="Arial" w:eastAsia="Arial" w:hAnsi="Arial" w:cs="Arial"/>
        </w:rPr>
        <w:t>Ginger</w:t>
      </w:r>
      <w:proofErr w:type="spellEnd"/>
      <w:r w:rsidRPr="00175774">
        <w:rPr>
          <w:rFonts w:ascii="Arial" w:eastAsia="Arial" w:hAnsi="Arial" w:cs="Arial"/>
        </w:rPr>
        <w:t xml:space="preserve"> Ressler.</w:t>
      </w:r>
    </w:p>
    <w:p w14:paraId="147D8B17" w14:textId="1AD641E3" w:rsidR="00175774" w:rsidRDefault="00175774" w:rsidP="0093388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Pr="00EC3E8B">
        <w:rPr>
          <w:rFonts w:ascii="Arial" w:eastAsia="Arial" w:hAnsi="Arial" w:cs="Arial"/>
          <w:i/>
          <w:iCs/>
        </w:rPr>
        <w:t xml:space="preserve">Esta asociación con Liverpool es sólo otro ejemplo de nuestro compromiso con la estrategia de crecimiento de </w:t>
      </w:r>
      <w:proofErr w:type="spellStart"/>
      <w:r w:rsidRPr="00EC3E8B">
        <w:rPr>
          <w:rFonts w:ascii="Arial" w:eastAsia="Arial" w:hAnsi="Arial" w:cs="Arial"/>
          <w:i/>
          <w:iCs/>
        </w:rPr>
        <w:t>Fabletics</w:t>
      </w:r>
      <w:proofErr w:type="spellEnd"/>
      <w:r>
        <w:rPr>
          <w:rFonts w:ascii="Arial" w:eastAsia="Arial" w:hAnsi="Arial" w:cs="Arial"/>
        </w:rPr>
        <w:t>”</w:t>
      </w:r>
      <w:r w:rsidRPr="00175774">
        <w:rPr>
          <w:rFonts w:ascii="Arial" w:eastAsia="Arial" w:hAnsi="Arial" w:cs="Arial"/>
        </w:rPr>
        <w:t xml:space="preserve">, dijo Ashley </w:t>
      </w:r>
      <w:proofErr w:type="spellStart"/>
      <w:r w:rsidRPr="00175774">
        <w:rPr>
          <w:rFonts w:ascii="Arial" w:eastAsia="Arial" w:hAnsi="Arial" w:cs="Arial"/>
        </w:rPr>
        <w:t>Kechter</w:t>
      </w:r>
      <w:proofErr w:type="spellEnd"/>
      <w:r w:rsidRPr="00175774">
        <w:rPr>
          <w:rFonts w:ascii="Arial" w:eastAsia="Arial" w:hAnsi="Arial" w:cs="Arial"/>
        </w:rPr>
        <w:t xml:space="preserve">, Presidente Global de Marca de </w:t>
      </w:r>
      <w:proofErr w:type="spellStart"/>
      <w:r w:rsidRPr="00175774">
        <w:rPr>
          <w:rFonts w:ascii="Arial" w:eastAsia="Arial" w:hAnsi="Arial" w:cs="Arial"/>
        </w:rPr>
        <w:t>Fabletics</w:t>
      </w:r>
      <w:proofErr w:type="spellEnd"/>
      <w:r w:rsidRPr="00175774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“</w:t>
      </w:r>
      <w:r w:rsidRPr="00EC3E8B">
        <w:rPr>
          <w:rFonts w:ascii="Arial" w:eastAsia="Arial" w:hAnsi="Arial" w:cs="Arial"/>
          <w:i/>
          <w:iCs/>
        </w:rPr>
        <w:t xml:space="preserve">Nuestro </w:t>
      </w:r>
      <w:r w:rsidRPr="00EC3E8B">
        <w:rPr>
          <w:rFonts w:ascii="Arial" w:eastAsia="Arial" w:hAnsi="Arial" w:cs="Arial"/>
          <w:i/>
          <w:iCs/>
        </w:rPr>
        <w:lastRenderedPageBreak/>
        <w:t xml:space="preserve">objetivo es seguir diversificando dónde se puede </w:t>
      </w:r>
      <w:r w:rsidR="00EC3E8B">
        <w:rPr>
          <w:rFonts w:ascii="Arial" w:eastAsia="Arial" w:hAnsi="Arial" w:cs="Arial"/>
          <w:i/>
          <w:iCs/>
        </w:rPr>
        <w:t>comprar la marca,</w:t>
      </w:r>
      <w:r w:rsidRPr="00EC3E8B">
        <w:rPr>
          <w:rFonts w:ascii="Arial" w:eastAsia="Arial" w:hAnsi="Arial" w:cs="Arial"/>
          <w:i/>
          <w:iCs/>
        </w:rPr>
        <w:t xml:space="preserve"> y desarrollar productos innovadores que hablen de lo que buscan los consumidores a nivel global</w:t>
      </w:r>
      <w:r>
        <w:rPr>
          <w:rFonts w:ascii="Arial" w:eastAsia="Arial" w:hAnsi="Arial" w:cs="Arial"/>
        </w:rPr>
        <w:t>”</w:t>
      </w:r>
      <w:r w:rsidRPr="00175774">
        <w:rPr>
          <w:rFonts w:ascii="Arial" w:eastAsia="Arial" w:hAnsi="Arial" w:cs="Arial"/>
        </w:rPr>
        <w:t>.</w:t>
      </w:r>
    </w:p>
    <w:p w14:paraId="298E4318" w14:textId="011DFF15" w:rsidR="00175774" w:rsidRPr="00175774" w:rsidRDefault="00175774" w:rsidP="00175774">
      <w:pPr>
        <w:jc w:val="both"/>
        <w:rPr>
          <w:rFonts w:ascii="Arial" w:eastAsia="Arial" w:hAnsi="Arial" w:cs="Arial"/>
        </w:rPr>
      </w:pPr>
      <w:r w:rsidRPr="00175774">
        <w:rPr>
          <w:rFonts w:ascii="Arial" w:eastAsia="Arial" w:hAnsi="Arial" w:cs="Arial"/>
        </w:rPr>
        <w:t xml:space="preserve">Desde la creación de la marca en 2013, </w:t>
      </w:r>
      <w:proofErr w:type="spellStart"/>
      <w:r w:rsidRPr="00175774">
        <w:rPr>
          <w:rFonts w:ascii="Arial" w:eastAsia="Arial" w:hAnsi="Arial" w:cs="Arial"/>
        </w:rPr>
        <w:t>Fabletics</w:t>
      </w:r>
      <w:proofErr w:type="spellEnd"/>
      <w:r w:rsidRPr="00175774">
        <w:rPr>
          <w:rFonts w:ascii="Arial" w:eastAsia="Arial" w:hAnsi="Arial" w:cs="Arial"/>
        </w:rPr>
        <w:t xml:space="preserve"> ha expandido exponencialmente su huella; ahora cuenta con más de 100 tiendas minoristas en todo el mundo y opera en Estados Unidos, Canadá, Reino Unido y Europa.</w:t>
      </w:r>
    </w:p>
    <w:p w14:paraId="43D8D8B7" w14:textId="51B0A7B0" w:rsidR="00175774" w:rsidRDefault="00175774" w:rsidP="00175774">
      <w:pPr>
        <w:jc w:val="both"/>
        <w:rPr>
          <w:rFonts w:ascii="Arial" w:eastAsia="Arial" w:hAnsi="Arial" w:cs="Arial"/>
        </w:rPr>
      </w:pPr>
      <w:r w:rsidRPr="00175774">
        <w:rPr>
          <w:rFonts w:ascii="Arial" w:eastAsia="Arial" w:hAnsi="Arial" w:cs="Arial"/>
        </w:rPr>
        <w:t xml:space="preserve">Para más información sobre </w:t>
      </w:r>
      <w:proofErr w:type="spellStart"/>
      <w:r w:rsidRPr="00175774">
        <w:rPr>
          <w:rFonts w:ascii="Arial" w:eastAsia="Arial" w:hAnsi="Arial" w:cs="Arial"/>
        </w:rPr>
        <w:t>Fabletics</w:t>
      </w:r>
      <w:proofErr w:type="spellEnd"/>
      <w:r w:rsidRPr="00175774">
        <w:rPr>
          <w:rFonts w:ascii="Arial" w:eastAsia="Arial" w:hAnsi="Arial" w:cs="Arial"/>
        </w:rPr>
        <w:t>, visite www.Fabletics.com y para más información sobre Liverpool, visite www.liverpool.com.mx.</w:t>
      </w:r>
    </w:p>
    <w:p w14:paraId="2C4A4ACE" w14:textId="77777777" w:rsidR="00C753F1" w:rsidRDefault="00C753F1" w:rsidP="00933887">
      <w:pPr>
        <w:jc w:val="both"/>
        <w:rPr>
          <w:rFonts w:ascii="Arial" w:eastAsia="Arial" w:hAnsi="Arial" w:cs="Arial"/>
        </w:rPr>
      </w:pPr>
    </w:p>
    <w:bookmarkEnd w:id="1"/>
    <w:p w14:paraId="67CA42F2" w14:textId="77777777" w:rsidR="00175774" w:rsidRPr="00175774" w:rsidRDefault="00175774" w:rsidP="00175774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175774">
        <w:rPr>
          <w:rFonts w:ascii="Arial" w:eastAsia="Arial" w:hAnsi="Arial" w:cs="Arial"/>
          <w:b/>
          <w:sz w:val="18"/>
          <w:szCs w:val="18"/>
        </w:rPr>
        <w:t xml:space="preserve">Acerca de </w:t>
      </w:r>
      <w:proofErr w:type="spellStart"/>
      <w:r w:rsidRPr="00175774">
        <w:rPr>
          <w:rFonts w:ascii="Arial" w:eastAsia="Arial" w:hAnsi="Arial" w:cs="Arial"/>
          <w:b/>
          <w:sz w:val="18"/>
          <w:szCs w:val="18"/>
        </w:rPr>
        <w:t>Fabletics</w:t>
      </w:r>
      <w:proofErr w:type="spellEnd"/>
    </w:p>
    <w:p w14:paraId="292E0E9F" w14:textId="655BDC61" w:rsidR="00426DC5" w:rsidRPr="00175774" w:rsidRDefault="00175774">
      <w:pPr>
        <w:jc w:val="both"/>
        <w:rPr>
          <w:rFonts w:ascii="Arial" w:eastAsia="Arial" w:hAnsi="Arial" w:cs="Arial"/>
          <w:sz w:val="16"/>
          <w:szCs w:val="16"/>
        </w:rPr>
      </w:pPr>
      <w:r w:rsidRPr="00175774">
        <w:rPr>
          <w:rFonts w:ascii="Arial" w:eastAsia="Arial" w:hAnsi="Arial" w:cs="Arial"/>
          <w:sz w:val="16"/>
          <w:szCs w:val="16"/>
        </w:rPr>
        <w:t xml:space="preserve">Fundada en 2013 y con sede en El Segundo, CA, </w:t>
      </w:r>
      <w:proofErr w:type="spellStart"/>
      <w:r w:rsidRPr="00175774">
        <w:rPr>
          <w:rFonts w:ascii="Arial" w:eastAsia="Arial" w:hAnsi="Arial" w:cs="Arial"/>
          <w:sz w:val="16"/>
          <w:szCs w:val="16"/>
        </w:rPr>
        <w:t>Fabletics</w:t>
      </w:r>
      <w:proofErr w:type="spellEnd"/>
      <w:r w:rsidRPr="00175774">
        <w:rPr>
          <w:rFonts w:ascii="Arial" w:eastAsia="Arial" w:hAnsi="Arial" w:cs="Arial"/>
          <w:sz w:val="16"/>
          <w:szCs w:val="16"/>
        </w:rPr>
        <w:t xml:space="preserve"> es la marca de ropa activa digitalmente nativa más grande del mundo*. Fusionando diseños centrados en el estilo con tecnología de alto rendimiento, </w:t>
      </w:r>
      <w:proofErr w:type="spellStart"/>
      <w:r w:rsidRPr="00175774">
        <w:rPr>
          <w:rFonts w:ascii="Arial" w:eastAsia="Arial" w:hAnsi="Arial" w:cs="Arial"/>
          <w:sz w:val="16"/>
          <w:szCs w:val="16"/>
        </w:rPr>
        <w:t>Fabletics</w:t>
      </w:r>
      <w:proofErr w:type="spellEnd"/>
      <w:r w:rsidRPr="00175774">
        <w:rPr>
          <w:rFonts w:ascii="Arial" w:eastAsia="Arial" w:hAnsi="Arial" w:cs="Arial"/>
          <w:sz w:val="16"/>
          <w:szCs w:val="16"/>
        </w:rPr>
        <w:t xml:space="preserve"> está creando los productos de estilo de vida activo más de moda y de alto rendimiento del mundo a un precio accesible. Impulsada por su innovador programa de miembros VIP, que cuenta con más de 2 millones de miembros fieles, y potenciada por el análisis de su plataforma tecnológica Fashion OS, que permite un profundo conocimiento del cliente, </w:t>
      </w:r>
      <w:proofErr w:type="spellStart"/>
      <w:r w:rsidRPr="00175774">
        <w:rPr>
          <w:rFonts w:ascii="Arial" w:eastAsia="Arial" w:hAnsi="Arial" w:cs="Arial"/>
          <w:sz w:val="16"/>
          <w:szCs w:val="16"/>
        </w:rPr>
        <w:t>Fabletics</w:t>
      </w:r>
      <w:proofErr w:type="spellEnd"/>
      <w:r w:rsidRPr="00175774">
        <w:rPr>
          <w:rFonts w:ascii="Arial" w:eastAsia="Arial" w:hAnsi="Arial" w:cs="Arial"/>
          <w:sz w:val="16"/>
          <w:szCs w:val="16"/>
        </w:rPr>
        <w:t xml:space="preserve"> ha hecho evolucionar la ropa deportiva más allá del gimnasio, hasta llegar a todos los ámbitos de la vida, guiada por su creencia fundamental de que todo el mundo y todos los cuerpos merecen verse y sentirse lo mejor posible. Vea y compre las colecciones de </w:t>
      </w:r>
      <w:proofErr w:type="spellStart"/>
      <w:r w:rsidRPr="00175774">
        <w:rPr>
          <w:rFonts w:ascii="Arial" w:eastAsia="Arial" w:hAnsi="Arial" w:cs="Arial"/>
          <w:sz w:val="16"/>
          <w:szCs w:val="16"/>
        </w:rPr>
        <w:t>Fabletics</w:t>
      </w:r>
      <w:proofErr w:type="spellEnd"/>
      <w:r w:rsidRPr="00175774">
        <w:rPr>
          <w:rFonts w:ascii="Arial" w:eastAsia="Arial" w:hAnsi="Arial" w:cs="Arial"/>
          <w:sz w:val="16"/>
          <w:szCs w:val="16"/>
        </w:rPr>
        <w:t xml:space="preserve"> en Estados Unidos, Canadá, Europa y en persona en las modernas tiendas de la marca en más de 100 lugares.</w:t>
      </w:r>
    </w:p>
    <w:p w14:paraId="16A84F85" w14:textId="0B67D39E" w:rsidR="00975C21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Sobre El Puerto de Liverpool</w:t>
      </w:r>
    </w:p>
    <w:p w14:paraId="472A4D92" w14:textId="1C516E9F" w:rsidR="00975C21" w:rsidRDefault="00D77A2A" w:rsidP="001B2181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 w:rsidRPr="00D77A2A">
        <w:rPr>
          <w:rFonts w:ascii="Arial" w:eastAsia="Arial" w:hAnsi="Arial" w:cs="Arial"/>
          <w:sz w:val="16"/>
          <w:szCs w:val="16"/>
        </w:rPr>
        <w:t xml:space="preserve">El Puerto de Liverpool es una empresa mexicana </w:t>
      </w:r>
      <w:proofErr w:type="spellStart"/>
      <w:r w:rsidRPr="00D77A2A">
        <w:rPr>
          <w:rFonts w:ascii="Arial" w:eastAsia="Arial" w:hAnsi="Arial" w:cs="Arial"/>
          <w:sz w:val="16"/>
          <w:szCs w:val="16"/>
        </w:rPr>
        <w:t>omnic</w:t>
      </w:r>
      <w:r>
        <w:rPr>
          <w:rFonts w:ascii="Arial" w:eastAsia="Arial" w:hAnsi="Arial" w:cs="Arial"/>
          <w:sz w:val="16"/>
          <w:szCs w:val="16"/>
        </w:rPr>
        <w:t>anal</w:t>
      </w:r>
      <w:proofErr w:type="spellEnd"/>
      <w:r w:rsidRPr="00D77A2A">
        <w:rPr>
          <w:rFonts w:ascii="Arial" w:eastAsia="Arial" w:hAnsi="Arial" w:cs="Arial"/>
          <w:sz w:val="16"/>
          <w:szCs w:val="16"/>
        </w:rPr>
        <w:t xml:space="preserve">, líder en tiendas departamentales y comercio electrónico. Tiene presencia en toda la República Mexicana a través de 155 almacenes Liverpool y Liverpool Express, así como 188 tiendas </w:t>
      </w:r>
      <w:proofErr w:type="spellStart"/>
      <w:r w:rsidRPr="00D77A2A">
        <w:rPr>
          <w:rFonts w:ascii="Arial" w:eastAsia="Arial" w:hAnsi="Arial" w:cs="Arial"/>
          <w:sz w:val="16"/>
          <w:szCs w:val="16"/>
        </w:rPr>
        <w:t>Suburbi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 w:rsidRPr="00D77A2A">
        <w:rPr>
          <w:rFonts w:ascii="Arial" w:eastAsia="Arial" w:hAnsi="Arial" w:cs="Arial"/>
          <w:sz w:val="16"/>
          <w:szCs w:val="16"/>
        </w:rPr>
        <w:t>además de 118 boutiques especializadas, a los que incorpora también 28 centros comerciales en 30 estados del país. Durante más de 17</w:t>
      </w:r>
      <w:r w:rsidR="00CC24CC">
        <w:rPr>
          <w:rFonts w:ascii="Arial" w:eastAsia="Arial" w:hAnsi="Arial" w:cs="Arial"/>
          <w:sz w:val="16"/>
          <w:szCs w:val="16"/>
        </w:rPr>
        <w:t>7</w:t>
      </w:r>
      <w:r w:rsidRPr="00D77A2A">
        <w:rPr>
          <w:rFonts w:ascii="Arial" w:eastAsia="Arial" w:hAnsi="Arial" w:cs="Arial"/>
          <w:sz w:val="16"/>
          <w:szCs w:val="16"/>
        </w:rPr>
        <w:t xml:space="preserve">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 81,000 colaboradores en toda la República Mexicana. Su compromiso es operar con la mayor eficiencia, crecimiento,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D77A2A">
        <w:rPr>
          <w:rFonts w:ascii="Arial" w:eastAsia="Arial" w:hAnsi="Arial" w:cs="Arial"/>
          <w:sz w:val="16"/>
          <w:szCs w:val="16"/>
        </w:rPr>
        <w:t>innovación, prestigio, servicio, rentabilidad y adaptación a mercados específicos, generando un alto sentido de responsabilidad sobre nuestro entorno.</w:t>
      </w:r>
    </w:p>
    <w:p w14:paraId="322DE35B" w14:textId="77777777" w:rsidR="001B2181" w:rsidRPr="001B2181" w:rsidRDefault="001B2181" w:rsidP="001B2181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3CEEBA66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Contacto de Prensa</w:t>
      </w:r>
    </w:p>
    <w:p w14:paraId="2D71A529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Ana Fernández</w:t>
      </w:r>
    </w:p>
    <w:p w14:paraId="7BD9E205" w14:textId="77777777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Gerente de Relaciones Públicas Liverpool</w:t>
      </w:r>
    </w:p>
    <w:p w14:paraId="70C0C8A2" w14:textId="77777777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hyperlink r:id="rId11">
        <w:r w:rsidR="00975C21">
          <w:rPr>
            <w:rFonts w:ascii="Arial" w:eastAsia="Arial" w:hAnsi="Arial" w:cs="Arial"/>
            <w:color w:val="467886"/>
            <w:sz w:val="20"/>
            <w:szCs w:val="20"/>
            <w:u w:val="single"/>
          </w:rPr>
          <w:t>afernandezs@liverpool.com.mx</w:t>
        </w:r>
      </w:hyperlink>
    </w:p>
    <w:p w14:paraId="2EDDE191" w14:textId="77777777" w:rsidR="00975C21" w:rsidRDefault="00975C21">
      <w:pPr>
        <w:spacing w:after="0"/>
        <w:jc w:val="both"/>
        <w:rPr>
          <w:rFonts w:ascii="Arial" w:eastAsia="Arial" w:hAnsi="Arial" w:cs="Arial"/>
        </w:rPr>
      </w:pPr>
    </w:p>
    <w:p w14:paraId="1123551D" w14:textId="77777777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Danya Martínez</w:t>
      </w:r>
    </w:p>
    <w:p w14:paraId="1385006C" w14:textId="01B57D25" w:rsidR="00975C21" w:rsidRDefault="00000000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Account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Manager de </w:t>
      </w:r>
      <w:proofErr w:type="spellStart"/>
      <w:r>
        <w:rPr>
          <w:rFonts w:ascii="Arial" w:eastAsia="Arial" w:hAnsi="Arial" w:cs="Arial"/>
          <w:sz w:val="20"/>
          <w:szCs w:val="20"/>
        </w:rPr>
        <w:t>WeberShandwick</w:t>
      </w:r>
      <w:proofErr w:type="spellEnd"/>
      <w:r w:rsidR="003C13C8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3C13C8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gencia de </w:t>
      </w:r>
      <w:r w:rsidR="003C13C8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omunicación de Liverpool</w:t>
      </w:r>
    </w:p>
    <w:p w14:paraId="706DDC43" w14:textId="0F815258" w:rsidR="00975C21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hyperlink r:id="rId12" w:history="1">
        <w:r w:rsidR="001B2181" w:rsidRPr="007C0123">
          <w:rPr>
            <w:rStyle w:val="Hyperlink"/>
            <w:rFonts w:ascii="Arial" w:eastAsia="Arial" w:hAnsi="Arial" w:cs="Arial"/>
            <w:sz w:val="20"/>
            <w:szCs w:val="20"/>
          </w:rPr>
          <w:t>dmartinezl@webershandwick.com</w:t>
        </w:r>
      </w:hyperlink>
    </w:p>
    <w:p w14:paraId="0245593A" w14:textId="77777777" w:rsidR="001B2181" w:rsidRDefault="001B218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1A7FCE9" w14:textId="77777777" w:rsidR="00975C21" w:rsidRDefault="00975C2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49E592C" w14:textId="77777777" w:rsidR="00975C21" w:rsidRDefault="00975C2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A5FD736" w14:textId="795361B7" w:rsidR="001B051E" w:rsidRDefault="001B051E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1B051E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E0EF3" w14:textId="77777777" w:rsidR="00867389" w:rsidRDefault="00867389">
      <w:pPr>
        <w:spacing w:after="0" w:line="240" w:lineRule="auto"/>
      </w:pPr>
      <w:r>
        <w:separator/>
      </w:r>
    </w:p>
  </w:endnote>
  <w:endnote w:type="continuationSeparator" w:id="0">
    <w:p w14:paraId="588BA98E" w14:textId="77777777" w:rsidR="00867389" w:rsidRDefault="00867389">
      <w:pPr>
        <w:spacing w:after="0" w:line="240" w:lineRule="auto"/>
      </w:pPr>
      <w:r>
        <w:continuationSeparator/>
      </w:r>
    </w:p>
  </w:endnote>
  <w:endnote w:type="continuationNotice" w:id="1">
    <w:p w14:paraId="41BB9F6A" w14:textId="77777777" w:rsidR="00867389" w:rsidRDefault="00867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  <w:embedRegular r:id="rId1" w:fontKey="{8AE5D0DB-311A-48AA-9184-FD03AE21AD5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2888890-950A-4412-BC65-DF42F20C82DF}"/>
    <w:embedBold r:id="rId3" w:fontKey="{6AB01EA7-5F7C-43F1-B32C-5C2B0294EB2E}"/>
    <w:embedItalic r:id="rId4" w:fontKey="{66044A17-D82F-42AE-B645-2E85CE2F5D3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23306E4-45BD-467C-BF9C-CC85D7A2B42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E0D60" w14:textId="77777777" w:rsidR="00867389" w:rsidRDefault="00867389">
      <w:pPr>
        <w:spacing w:after="0" w:line="240" w:lineRule="auto"/>
      </w:pPr>
      <w:r>
        <w:separator/>
      </w:r>
    </w:p>
  </w:footnote>
  <w:footnote w:type="continuationSeparator" w:id="0">
    <w:p w14:paraId="2DD200DA" w14:textId="77777777" w:rsidR="00867389" w:rsidRDefault="00867389">
      <w:pPr>
        <w:spacing w:after="0" w:line="240" w:lineRule="auto"/>
      </w:pPr>
      <w:r>
        <w:continuationSeparator/>
      </w:r>
    </w:p>
  </w:footnote>
  <w:footnote w:type="continuationNotice" w:id="1">
    <w:p w14:paraId="3DADD92B" w14:textId="77777777" w:rsidR="00867389" w:rsidRDefault="008673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C5669" w14:textId="77777777" w:rsidR="00975C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COMUNICADO DE PRENSA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1B00" w14:textId="0FE76BAA" w:rsidR="00975C21" w:rsidRDefault="00BD0D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BOLETÍN DE PRENSA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1E899D" wp14:editId="34921192">
          <wp:simplePos x="0" y="0"/>
          <wp:positionH relativeFrom="column">
            <wp:posOffset>4318000</wp:posOffset>
          </wp:positionH>
          <wp:positionV relativeFrom="paragraph">
            <wp:posOffset>-126999</wp:posOffset>
          </wp:positionV>
          <wp:extent cx="1624330" cy="568325"/>
          <wp:effectExtent l="0" t="0" r="0" b="0"/>
          <wp:wrapSquare wrapText="bothSides" distT="0" distB="0" distL="114300" distR="114300"/>
          <wp:docPr id="3" name="image1.png" descr="A pink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nk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4330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C2CF1"/>
    <w:multiLevelType w:val="multilevel"/>
    <w:tmpl w:val="BD0AB0E2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num w:numId="1" w16cid:durableId="45614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21"/>
    <w:rsid w:val="000172F7"/>
    <w:rsid w:val="00027535"/>
    <w:rsid w:val="00046B6E"/>
    <w:rsid w:val="00050786"/>
    <w:rsid w:val="00065E55"/>
    <w:rsid w:val="0007106D"/>
    <w:rsid w:val="00082FB5"/>
    <w:rsid w:val="00090F35"/>
    <w:rsid w:val="000A2151"/>
    <w:rsid w:val="000B20D9"/>
    <w:rsid w:val="000B6B99"/>
    <w:rsid w:val="000E2F5A"/>
    <w:rsid w:val="00102676"/>
    <w:rsid w:val="001218BE"/>
    <w:rsid w:val="00164BA2"/>
    <w:rsid w:val="00175774"/>
    <w:rsid w:val="001B051E"/>
    <w:rsid w:val="001B2181"/>
    <w:rsid w:val="001B7C6D"/>
    <w:rsid w:val="001C57F9"/>
    <w:rsid w:val="001E7F4C"/>
    <w:rsid w:val="001F0A40"/>
    <w:rsid w:val="00203B84"/>
    <w:rsid w:val="00212CB4"/>
    <w:rsid w:val="0021356C"/>
    <w:rsid w:val="00233D97"/>
    <w:rsid w:val="00235408"/>
    <w:rsid w:val="00247C70"/>
    <w:rsid w:val="00263A3E"/>
    <w:rsid w:val="002663AF"/>
    <w:rsid w:val="002944EC"/>
    <w:rsid w:val="002A0240"/>
    <w:rsid w:val="002A6D6A"/>
    <w:rsid w:val="002D7920"/>
    <w:rsid w:val="002E530C"/>
    <w:rsid w:val="002F0746"/>
    <w:rsid w:val="002F5F94"/>
    <w:rsid w:val="00301E78"/>
    <w:rsid w:val="003345CB"/>
    <w:rsid w:val="00336A11"/>
    <w:rsid w:val="003A7C38"/>
    <w:rsid w:val="003C0976"/>
    <w:rsid w:val="003C13C8"/>
    <w:rsid w:val="003C2AD4"/>
    <w:rsid w:val="003E65AF"/>
    <w:rsid w:val="004046EB"/>
    <w:rsid w:val="00426DC5"/>
    <w:rsid w:val="004A0FC4"/>
    <w:rsid w:val="004A6B0E"/>
    <w:rsid w:val="004C4C93"/>
    <w:rsid w:val="004D0CAD"/>
    <w:rsid w:val="004E10EE"/>
    <w:rsid w:val="00545D4E"/>
    <w:rsid w:val="005504B0"/>
    <w:rsid w:val="00571B65"/>
    <w:rsid w:val="00590F5C"/>
    <w:rsid w:val="00595522"/>
    <w:rsid w:val="005A255C"/>
    <w:rsid w:val="005A31E1"/>
    <w:rsid w:val="005A7415"/>
    <w:rsid w:val="005C789F"/>
    <w:rsid w:val="005D17FB"/>
    <w:rsid w:val="005E0314"/>
    <w:rsid w:val="005E1D33"/>
    <w:rsid w:val="005E21F4"/>
    <w:rsid w:val="005F2808"/>
    <w:rsid w:val="006107EC"/>
    <w:rsid w:val="00616847"/>
    <w:rsid w:val="006512CB"/>
    <w:rsid w:val="006834AA"/>
    <w:rsid w:val="006959C9"/>
    <w:rsid w:val="006D5002"/>
    <w:rsid w:val="007035EB"/>
    <w:rsid w:val="00745DBE"/>
    <w:rsid w:val="00751874"/>
    <w:rsid w:val="00757C63"/>
    <w:rsid w:val="007967FE"/>
    <w:rsid w:val="007C02D2"/>
    <w:rsid w:val="007C128F"/>
    <w:rsid w:val="007D1792"/>
    <w:rsid w:val="00805DFE"/>
    <w:rsid w:val="00827A2E"/>
    <w:rsid w:val="00840565"/>
    <w:rsid w:val="00850422"/>
    <w:rsid w:val="00851E88"/>
    <w:rsid w:val="00866DCE"/>
    <w:rsid w:val="00867389"/>
    <w:rsid w:val="00880868"/>
    <w:rsid w:val="008A3F80"/>
    <w:rsid w:val="008C0E21"/>
    <w:rsid w:val="008C311C"/>
    <w:rsid w:val="008C58C4"/>
    <w:rsid w:val="008E4573"/>
    <w:rsid w:val="008E7EA3"/>
    <w:rsid w:val="008F20F4"/>
    <w:rsid w:val="00900AE5"/>
    <w:rsid w:val="009041AD"/>
    <w:rsid w:val="00905931"/>
    <w:rsid w:val="0091554E"/>
    <w:rsid w:val="00933887"/>
    <w:rsid w:val="00975C21"/>
    <w:rsid w:val="00981F72"/>
    <w:rsid w:val="00984183"/>
    <w:rsid w:val="00994BAC"/>
    <w:rsid w:val="00996AB1"/>
    <w:rsid w:val="009C3F20"/>
    <w:rsid w:val="009C4A8D"/>
    <w:rsid w:val="00A22A41"/>
    <w:rsid w:val="00A54FA8"/>
    <w:rsid w:val="00A60155"/>
    <w:rsid w:val="00A7182E"/>
    <w:rsid w:val="00A72ACC"/>
    <w:rsid w:val="00A8554C"/>
    <w:rsid w:val="00AB368D"/>
    <w:rsid w:val="00AD17D7"/>
    <w:rsid w:val="00AE1B8F"/>
    <w:rsid w:val="00AE7D8E"/>
    <w:rsid w:val="00AF6583"/>
    <w:rsid w:val="00B07CF2"/>
    <w:rsid w:val="00B15C27"/>
    <w:rsid w:val="00B50145"/>
    <w:rsid w:val="00BA643B"/>
    <w:rsid w:val="00BD0D3D"/>
    <w:rsid w:val="00BF2886"/>
    <w:rsid w:val="00C04A97"/>
    <w:rsid w:val="00C26F09"/>
    <w:rsid w:val="00C3572A"/>
    <w:rsid w:val="00C67E80"/>
    <w:rsid w:val="00C717BF"/>
    <w:rsid w:val="00C7451D"/>
    <w:rsid w:val="00C753F1"/>
    <w:rsid w:val="00C75F75"/>
    <w:rsid w:val="00C95F69"/>
    <w:rsid w:val="00C97A2A"/>
    <w:rsid w:val="00CB135F"/>
    <w:rsid w:val="00CC24CC"/>
    <w:rsid w:val="00CD29EA"/>
    <w:rsid w:val="00CE360E"/>
    <w:rsid w:val="00D26CF2"/>
    <w:rsid w:val="00D456F8"/>
    <w:rsid w:val="00D46C76"/>
    <w:rsid w:val="00D52920"/>
    <w:rsid w:val="00D729FD"/>
    <w:rsid w:val="00D77A2A"/>
    <w:rsid w:val="00D82B73"/>
    <w:rsid w:val="00D856BB"/>
    <w:rsid w:val="00D8790F"/>
    <w:rsid w:val="00DA7634"/>
    <w:rsid w:val="00DD5B14"/>
    <w:rsid w:val="00DD7D95"/>
    <w:rsid w:val="00E04E2F"/>
    <w:rsid w:val="00E41166"/>
    <w:rsid w:val="00E6618A"/>
    <w:rsid w:val="00E71B70"/>
    <w:rsid w:val="00E92A7F"/>
    <w:rsid w:val="00E96B65"/>
    <w:rsid w:val="00E979DA"/>
    <w:rsid w:val="00EC28CD"/>
    <w:rsid w:val="00EC3E8B"/>
    <w:rsid w:val="00ED4F17"/>
    <w:rsid w:val="00EE31A7"/>
    <w:rsid w:val="00F046E1"/>
    <w:rsid w:val="00F638EF"/>
    <w:rsid w:val="00F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9161"/>
  <w15:docId w15:val="{39015E79-2A03-43AB-ADA7-6C66FF62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5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3D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5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DB"/>
  </w:style>
  <w:style w:type="paragraph" w:styleId="Footer">
    <w:name w:val="footer"/>
    <w:basedOn w:val="Normal"/>
    <w:link w:val="FooterChar"/>
    <w:uiPriority w:val="99"/>
    <w:unhideWhenUsed/>
    <w:rsid w:val="00B5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DB"/>
  </w:style>
  <w:style w:type="character" w:styleId="Hyperlink">
    <w:name w:val="Hyperlink"/>
    <w:basedOn w:val="DefaultParagraphFont"/>
    <w:uiPriority w:val="99"/>
    <w:unhideWhenUsed/>
    <w:rsid w:val="00C81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6E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artinezl@webershandwic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ernandezs@liverpool.com.m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19F32D0D9E42AC32FACFDACA76FD" ma:contentTypeVersion="14" ma:contentTypeDescription="Create a new document." ma:contentTypeScope="" ma:versionID="345895a352a7b51b186c304e50c9d5d4">
  <xsd:schema xmlns:xsd="http://www.w3.org/2001/XMLSchema" xmlns:xs="http://www.w3.org/2001/XMLSchema" xmlns:p="http://schemas.microsoft.com/office/2006/metadata/properties" xmlns:ns2="114480b2-d77f-4f4a-a3fd-789ff70920b0" xmlns:ns3="9c155975-de93-4837-85e9-7890ea607f18" targetNamespace="http://schemas.microsoft.com/office/2006/metadata/properties" ma:root="true" ma:fieldsID="0fcd13f010f48d616ae574c30b09faa0" ns2:_="" ns3:_="">
    <xsd:import namespace="114480b2-d77f-4f4a-a3fd-789ff70920b0"/>
    <xsd:import namespace="9c155975-de93-4837-85e9-7890ea607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80b2-d77f-4f4a-a3fd-789ff7092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5975-de93-4837-85e9-7890ea607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99e6b83-9f7d-4c05-b782-5363f554fef5}" ma:internalName="TaxCatchAll" ma:showField="CatchAllData" ma:web="9c155975-de93-4837-85e9-7890ea607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55975-de93-4837-85e9-7890ea607f18" xsi:nil="true"/>
    <lcf76f155ced4ddcb4097134ff3c332f xmlns="114480b2-d77f-4f4a-a3fd-789ff70920b0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xyJFQPjl/aRVGGTYecp+ROpxQ==">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476C0-F88A-4985-8EB1-C0B069E02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480b2-d77f-4f4a-a3fd-789ff70920b0"/>
    <ds:schemaRef ds:uri="9c155975-de93-4837-85e9-7890ea607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CE9A1-48D5-4334-BB73-083817B04AC6}">
  <ds:schemaRefs>
    <ds:schemaRef ds:uri="http://schemas.microsoft.com/office/2006/metadata/properties"/>
    <ds:schemaRef ds:uri="http://schemas.microsoft.com/office/infopath/2007/PartnerControls"/>
    <ds:schemaRef ds:uri="9c155975-de93-4837-85e9-7890ea607f18"/>
    <ds:schemaRef ds:uri="114480b2-d77f-4f4a-a3fd-789ff70920b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1E8C753-3E62-46A3-9CFF-81A08DBEA4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Links>
    <vt:vector size="18" baseType="variant">
      <vt:variant>
        <vt:i4>3997697</vt:i4>
      </vt:variant>
      <vt:variant>
        <vt:i4>6</vt:i4>
      </vt:variant>
      <vt:variant>
        <vt:i4>0</vt:i4>
      </vt:variant>
      <vt:variant>
        <vt:i4>5</vt:i4>
      </vt:variant>
      <vt:variant>
        <vt:lpwstr>mailto:dmartinezl@webershandwick.com</vt:lpwstr>
      </vt:variant>
      <vt:variant>
        <vt:lpwstr/>
      </vt:variant>
      <vt:variant>
        <vt:i4>7864349</vt:i4>
      </vt:variant>
      <vt:variant>
        <vt:i4>3</vt:i4>
      </vt:variant>
      <vt:variant>
        <vt:i4>0</vt:i4>
      </vt:variant>
      <vt:variant>
        <vt:i4>5</vt:i4>
      </vt:variant>
      <vt:variant>
        <vt:lpwstr>mailto:afernandezs@liverpool.com.mx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https://www.elpuertodeliverpool.mx/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Banck, Veronica (MEX-WSW)</dc:creator>
  <cp:lastModifiedBy>Banck, Veronica (MEX-WSW)</cp:lastModifiedBy>
  <cp:revision>3</cp:revision>
  <dcterms:created xsi:type="dcterms:W3CDTF">2024-10-25T15:09:00Z</dcterms:created>
  <dcterms:modified xsi:type="dcterms:W3CDTF">2024-10-25T15:10:00Z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0x010100546A19F32D0D9E42AC32FACFDACA76FD</vt:lpwstr>
  </property>
  <property fmtid="{D5CDD505-2E9C-101B-9397-08002B2CF9AE}" pid="3" name="MediaServiceImageTags">
    <vt:lpwstr>MediaServiceImageTags</vt:lpwstr>
  </property>
</Properties>
</file>