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C77C4" w14:textId="77777777" w:rsidR="002002DF" w:rsidRDefault="002002DF" w:rsidP="00052F45">
      <w:pPr>
        <w:rPr>
          <w:rFonts w:ascii="Century Gothic" w:hAnsi="Century Gothic" w:cs="Times New Roman"/>
          <w:sz w:val="19"/>
          <w:szCs w:val="19"/>
        </w:rPr>
      </w:pPr>
    </w:p>
    <w:p w14:paraId="437B5745" w14:textId="77777777" w:rsidR="002002DF" w:rsidRDefault="002002DF" w:rsidP="00052F45">
      <w:pPr>
        <w:rPr>
          <w:rFonts w:ascii="Century Gothic" w:hAnsi="Century Gothic" w:cs="Times New Roman"/>
          <w:sz w:val="19"/>
          <w:szCs w:val="19"/>
        </w:rPr>
      </w:pPr>
    </w:p>
    <w:p w14:paraId="5804F27F" w14:textId="2C52DD49" w:rsidR="00052F45" w:rsidRPr="002002DF" w:rsidRDefault="008C590E" w:rsidP="007B033D">
      <w:pPr>
        <w:jc w:val="right"/>
        <w:rPr>
          <w:rFonts w:ascii="Century Gothic" w:hAnsi="Century Gothic" w:cs="Times New Roman"/>
          <w:sz w:val="19"/>
          <w:szCs w:val="19"/>
        </w:rPr>
      </w:pPr>
      <w:r>
        <w:rPr>
          <w:rFonts w:ascii="Century Gothic" w:hAnsi="Century Gothic" w:cs="Times New Roman"/>
          <w:sz w:val="19"/>
          <w:szCs w:val="19"/>
        </w:rPr>
        <w:t>15</w:t>
      </w:r>
      <w:bookmarkStart w:id="0" w:name="_GoBack"/>
      <w:bookmarkEnd w:id="0"/>
      <w:r w:rsidR="007B033D">
        <w:rPr>
          <w:rFonts w:ascii="Century Gothic" w:hAnsi="Century Gothic" w:cs="Times New Roman"/>
          <w:sz w:val="19"/>
          <w:szCs w:val="19"/>
        </w:rPr>
        <w:t xml:space="preserve"> de diciembre de 2016</w:t>
      </w:r>
    </w:p>
    <w:p w14:paraId="50D7CA07" w14:textId="77777777" w:rsidR="00ED0278" w:rsidRDefault="00ED0278" w:rsidP="002002DF">
      <w:pPr>
        <w:jc w:val="both"/>
        <w:rPr>
          <w:rFonts w:ascii="Century Gothic" w:hAnsi="Century Gothic" w:cs="Times New Roman"/>
          <w:sz w:val="19"/>
          <w:szCs w:val="19"/>
        </w:rPr>
      </w:pPr>
    </w:p>
    <w:p w14:paraId="75FB60A5" w14:textId="77777777" w:rsidR="007B033D" w:rsidRDefault="007B033D" w:rsidP="00946488">
      <w:pPr>
        <w:jc w:val="both"/>
        <w:rPr>
          <w:rFonts w:ascii="Century Gothic" w:hAnsi="Century Gothic" w:cs="Times New Roman"/>
          <w:sz w:val="19"/>
          <w:szCs w:val="19"/>
        </w:rPr>
      </w:pPr>
    </w:p>
    <w:p w14:paraId="0CF90123" w14:textId="77777777" w:rsidR="001D7043" w:rsidRDefault="007B033D" w:rsidP="001D7043">
      <w:pPr>
        <w:pStyle w:val="m-4264115499914856826m9091313745218271096m-4617948593626538163gmailmsg1"/>
        <w:spacing w:before="0" w:beforeAutospacing="0" w:after="0" w:afterAutospacing="0"/>
        <w:jc w:val="center"/>
        <w:rPr>
          <w:rStyle w:val="m-4264115499914856826m9091313745218271096m-4617948593626538163gmailmsg"/>
          <w:rFonts w:ascii="Century Gothic" w:hAnsi="Century Gothic" w:cs="Arial"/>
          <w:b/>
          <w:color w:val="000000"/>
          <w:sz w:val="22"/>
          <w:szCs w:val="22"/>
          <w:lang w:val="es-MX"/>
        </w:rPr>
      </w:pPr>
      <w:r w:rsidRPr="00E1230D">
        <w:rPr>
          <w:rStyle w:val="m-4264115499914856826m9091313745218271096m-4617948593626538163gmailmsg"/>
          <w:rFonts w:ascii="Century Gothic" w:hAnsi="Century Gothic" w:cs="Arial"/>
          <w:b/>
          <w:color w:val="000000"/>
          <w:sz w:val="22"/>
          <w:szCs w:val="22"/>
          <w:lang w:val="es-MX"/>
        </w:rPr>
        <w:t xml:space="preserve">LIVERPOOL </w:t>
      </w:r>
      <w:r w:rsidR="001D7043">
        <w:rPr>
          <w:rStyle w:val="m-4264115499914856826m9091313745218271096m-4617948593626538163gmailmsg"/>
          <w:rFonts w:ascii="Century Gothic" w:hAnsi="Century Gothic" w:cs="Arial"/>
          <w:b/>
          <w:color w:val="000000"/>
          <w:sz w:val="22"/>
          <w:szCs w:val="22"/>
          <w:lang w:val="es-MX"/>
        </w:rPr>
        <w:t xml:space="preserve"> SE UNE </w:t>
      </w:r>
      <w:r w:rsidRPr="00E1230D">
        <w:rPr>
          <w:rStyle w:val="m-4264115499914856826m9091313745218271096m-4617948593626538163gmailmsg"/>
          <w:rFonts w:ascii="Century Gothic" w:hAnsi="Century Gothic" w:cs="Arial"/>
          <w:b/>
          <w:color w:val="000000"/>
          <w:sz w:val="22"/>
          <w:szCs w:val="22"/>
          <w:lang w:val="es-MX"/>
        </w:rPr>
        <w:t>AL MOVIMIENTO LIBRE DE JAULAS</w:t>
      </w:r>
      <w:r w:rsidR="001D7043">
        <w:rPr>
          <w:rStyle w:val="m-4264115499914856826m9091313745218271096m-4617948593626538163gmailmsg"/>
          <w:rFonts w:ascii="Century Gothic" w:hAnsi="Century Gothic" w:cs="Arial"/>
          <w:b/>
          <w:color w:val="000000"/>
          <w:sz w:val="22"/>
          <w:szCs w:val="22"/>
          <w:lang w:val="es-MX"/>
        </w:rPr>
        <w:t xml:space="preserve"> EN APOYO</w:t>
      </w:r>
      <w:r w:rsidR="001D7043" w:rsidRPr="00E1230D">
        <w:rPr>
          <w:rStyle w:val="m-4264115499914856826m9091313745218271096m-4617948593626538163gmailmsg"/>
          <w:rFonts w:ascii="Century Gothic" w:hAnsi="Century Gothic" w:cs="Arial"/>
          <w:b/>
          <w:color w:val="000000"/>
          <w:sz w:val="22"/>
          <w:szCs w:val="22"/>
          <w:lang w:val="es-MX"/>
        </w:rPr>
        <w:t xml:space="preserve"> </w:t>
      </w:r>
    </w:p>
    <w:p w14:paraId="68EA528F" w14:textId="47AD42C1" w:rsidR="007B033D" w:rsidRDefault="001D7043" w:rsidP="001D7043">
      <w:pPr>
        <w:pStyle w:val="m-4264115499914856826m9091313745218271096m-4617948593626538163gmailmsg1"/>
        <w:spacing w:before="0" w:beforeAutospacing="0" w:after="0" w:afterAutospacing="0"/>
        <w:jc w:val="center"/>
        <w:rPr>
          <w:rFonts w:ascii="Century Gothic" w:hAnsi="Century Gothic"/>
          <w:lang w:val="es-MX"/>
        </w:rPr>
      </w:pPr>
      <w:r>
        <w:rPr>
          <w:rStyle w:val="m-4264115499914856826m9091313745218271096m-4617948593626538163gmailmsg"/>
          <w:rFonts w:ascii="Century Gothic" w:hAnsi="Century Gothic" w:cs="Arial"/>
          <w:b/>
          <w:color w:val="000000"/>
          <w:sz w:val="22"/>
          <w:szCs w:val="22"/>
          <w:lang w:val="es-MX"/>
        </w:rPr>
        <w:t>A</w:t>
      </w:r>
      <w:r w:rsidRPr="00E1230D">
        <w:rPr>
          <w:rStyle w:val="m-4264115499914856826m9091313745218271096m-4617948593626538163gmailmsg"/>
          <w:rFonts w:ascii="Century Gothic" w:hAnsi="Century Gothic" w:cs="Arial"/>
          <w:b/>
          <w:color w:val="000000"/>
          <w:sz w:val="22"/>
          <w:szCs w:val="22"/>
          <w:lang w:val="es-MX"/>
        </w:rPr>
        <w:t xml:space="preserve">L BIENESTAR ANIMAL </w:t>
      </w:r>
    </w:p>
    <w:p w14:paraId="0FC78BD7" w14:textId="77777777" w:rsidR="00E1230D" w:rsidRPr="007B033D" w:rsidRDefault="00E1230D" w:rsidP="007B033D">
      <w:pPr>
        <w:pStyle w:val="m-4264115499914856826m9091313745218271096m-4617948593626538163gmailmsg1"/>
        <w:spacing w:before="0" w:beforeAutospacing="0" w:after="0" w:afterAutospacing="0"/>
        <w:rPr>
          <w:rFonts w:ascii="Century Gothic" w:hAnsi="Century Gothic"/>
          <w:lang w:val="es-MX"/>
        </w:rPr>
      </w:pPr>
    </w:p>
    <w:p w14:paraId="5E6717E3" w14:textId="3953951D" w:rsidR="00E1230D" w:rsidRPr="00E1230D" w:rsidRDefault="00EB3807" w:rsidP="006D541D">
      <w:pPr>
        <w:pStyle w:val="m-4264115499914856826m9091313745218271096m-4617948593626538163gmailmsg1"/>
        <w:spacing w:before="0" w:beforeAutospacing="0" w:after="0" w:afterAutospacing="0"/>
        <w:jc w:val="both"/>
        <w:rPr>
          <w:rStyle w:val="m-4264115499914856826m9091313745218271096m-4617948593626538163gmailmsg"/>
          <w:rFonts w:ascii="Century Gothic" w:hAnsi="Century Gothic" w:cs="Arial"/>
          <w:bCs/>
          <w:iCs/>
          <w:color w:val="000000"/>
          <w:sz w:val="21"/>
          <w:szCs w:val="21"/>
          <w:lang w:val="es-MX"/>
        </w:rPr>
      </w:pPr>
      <w:r>
        <w:rPr>
          <w:rStyle w:val="m-4264115499914856826m9091313745218271096m-4617948593626538163gmailmsg"/>
          <w:rFonts w:ascii="Century Gothic" w:hAnsi="Century Gothic" w:cs="Arial"/>
          <w:bCs/>
          <w:iCs/>
          <w:color w:val="000000"/>
          <w:sz w:val="21"/>
          <w:szCs w:val="21"/>
          <w:lang w:val="es-MX"/>
        </w:rPr>
        <w:t xml:space="preserve">Liverpool, empresa líder tanto en tiendas departamentales con presencia en toda la República Mexicana con 118 almacenes incluyendo Fábricas de Francia, así como en comercio electrónico a través de </w:t>
      </w:r>
      <w:r w:rsidR="009F6E9B">
        <w:rPr>
          <w:rStyle w:val="m-4264115499914856826m9091313745218271096m-4617948593626538163gmailmsg"/>
          <w:rFonts w:ascii="Century Gothic" w:hAnsi="Century Gothic" w:cs="Arial"/>
          <w:bCs/>
          <w:iCs/>
          <w:color w:val="000000"/>
          <w:sz w:val="21"/>
          <w:szCs w:val="21"/>
          <w:lang w:val="es-MX"/>
        </w:rPr>
        <w:t>l</w:t>
      </w:r>
      <w:r>
        <w:rPr>
          <w:rStyle w:val="m-4264115499914856826m9091313745218271096m-4617948593626538163gmailmsg"/>
          <w:rFonts w:ascii="Century Gothic" w:hAnsi="Century Gothic" w:cs="Arial"/>
          <w:bCs/>
          <w:iCs/>
          <w:color w:val="000000"/>
          <w:sz w:val="21"/>
          <w:szCs w:val="21"/>
          <w:lang w:val="es-MX"/>
        </w:rPr>
        <w:t>iverpool.com.mx, comunica</w:t>
      </w:r>
      <w:r w:rsidR="001D7043">
        <w:rPr>
          <w:rStyle w:val="m-4264115499914856826m9091313745218271096m-4617948593626538163gmailmsg"/>
          <w:rFonts w:ascii="Century Gothic" w:hAnsi="Century Gothic" w:cs="Arial"/>
          <w:bCs/>
          <w:iCs/>
          <w:color w:val="000000"/>
          <w:sz w:val="21"/>
          <w:szCs w:val="21"/>
          <w:lang w:val="es-MX"/>
        </w:rPr>
        <w:t xml:space="preserve"> que iniciará</w:t>
      </w:r>
      <w:r w:rsidR="00FA3489" w:rsidRPr="00E1230D">
        <w:rPr>
          <w:rStyle w:val="m-4264115499914856826m9091313745218271096m-4617948593626538163gmailmsg"/>
          <w:rFonts w:ascii="Century Gothic" w:hAnsi="Century Gothic" w:cs="Arial"/>
          <w:bCs/>
          <w:iCs/>
          <w:color w:val="000000"/>
          <w:sz w:val="21"/>
          <w:szCs w:val="21"/>
          <w:lang w:val="es-MX"/>
        </w:rPr>
        <w:t xml:space="preserve"> con el diseño </w:t>
      </w:r>
      <w:r w:rsidR="001D7043">
        <w:rPr>
          <w:rStyle w:val="m-4264115499914856826m9091313745218271096m-4617948593626538163gmailmsg"/>
          <w:rFonts w:ascii="Century Gothic" w:hAnsi="Century Gothic" w:cs="Arial"/>
          <w:bCs/>
          <w:iCs/>
          <w:color w:val="000000"/>
          <w:sz w:val="21"/>
          <w:szCs w:val="21"/>
          <w:lang w:val="es-MX"/>
        </w:rPr>
        <w:t xml:space="preserve">e implementación </w:t>
      </w:r>
      <w:r w:rsidR="00FA3489" w:rsidRPr="00E1230D">
        <w:rPr>
          <w:rStyle w:val="m-4264115499914856826m9091313745218271096m-4617948593626538163gmailmsg"/>
          <w:rFonts w:ascii="Century Gothic" w:hAnsi="Century Gothic" w:cs="Arial"/>
          <w:bCs/>
          <w:iCs/>
          <w:color w:val="000000"/>
          <w:sz w:val="21"/>
          <w:szCs w:val="21"/>
          <w:lang w:val="es-MX"/>
        </w:rPr>
        <w:t>de una política de abastecimiento de sus restaurantes</w:t>
      </w:r>
      <w:r w:rsidR="007B033D" w:rsidRPr="00E1230D">
        <w:rPr>
          <w:rStyle w:val="m-4264115499914856826m9091313745218271096m-4617948593626538163gmailmsg"/>
          <w:rFonts w:ascii="Century Gothic" w:hAnsi="Century Gothic" w:cs="Arial"/>
          <w:bCs/>
          <w:iCs/>
          <w:color w:val="000000"/>
          <w:sz w:val="21"/>
          <w:szCs w:val="21"/>
          <w:lang w:val="es-MX"/>
        </w:rPr>
        <w:t xml:space="preserve"> </w:t>
      </w:r>
      <w:r w:rsidR="00E1230D" w:rsidRPr="00E1230D">
        <w:rPr>
          <w:rStyle w:val="m-4264115499914856826m9091313745218271096m-4617948593626538163gmailmsg"/>
          <w:rFonts w:ascii="Century Gothic" w:hAnsi="Century Gothic" w:cs="Arial"/>
          <w:bCs/>
          <w:iCs/>
          <w:color w:val="000000"/>
          <w:sz w:val="21"/>
          <w:szCs w:val="21"/>
          <w:lang w:val="es-MX"/>
        </w:rPr>
        <w:t xml:space="preserve">con el objetivo de cambiar </w:t>
      </w:r>
      <w:r w:rsidR="00FA3489" w:rsidRPr="00E1230D">
        <w:rPr>
          <w:rStyle w:val="m-4264115499914856826m9091313745218271096m-4617948593626538163gmailmsg"/>
          <w:rFonts w:ascii="Century Gothic" w:hAnsi="Century Gothic" w:cs="Arial"/>
          <w:bCs/>
          <w:iCs/>
          <w:color w:val="000000"/>
          <w:sz w:val="21"/>
          <w:szCs w:val="21"/>
          <w:lang w:val="es-MX"/>
        </w:rPr>
        <w:t>a huev</w:t>
      </w:r>
      <w:r w:rsidR="00E1230D" w:rsidRPr="00E1230D">
        <w:rPr>
          <w:rStyle w:val="m-4264115499914856826m9091313745218271096m-4617948593626538163gmailmsg"/>
          <w:rFonts w:ascii="Century Gothic" w:hAnsi="Century Gothic" w:cs="Arial"/>
          <w:bCs/>
          <w:iCs/>
          <w:color w:val="000000"/>
          <w:sz w:val="21"/>
          <w:szCs w:val="21"/>
          <w:lang w:val="es-MX"/>
        </w:rPr>
        <w:t xml:space="preserve">o de gallinas libres de jaulas </w:t>
      </w:r>
      <w:r w:rsidR="00027D25">
        <w:rPr>
          <w:rStyle w:val="m-4264115499914856826m9091313745218271096m-4617948593626538163gmailmsg"/>
          <w:rFonts w:ascii="Century Gothic" w:hAnsi="Century Gothic" w:cs="Arial"/>
          <w:bCs/>
          <w:iCs/>
          <w:color w:val="000000"/>
          <w:sz w:val="21"/>
          <w:szCs w:val="21"/>
          <w:lang w:val="es-MX"/>
        </w:rPr>
        <w:t>en el 202</w:t>
      </w:r>
      <w:r w:rsidR="00E1230D" w:rsidRPr="00E1230D">
        <w:rPr>
          <w:rStyle w:val="m-4264115499914856826m9091313745218271096m-4617948593626538163gmailmsg"/>
          <w:rFonts w:ascii="Century Gothic" w:hAnsi="Century Gothic" w:cs="Arial"/>
          <w:bCs/>
          <w:iCs/>
          <w:color w:val="000000"/>
          <w:sz w:val="21"/>
          <w:szCs w:val="21"/>
          <w:lang w:val="es-MX"/>
        </w:rPr>
        <w:t xml:space="preserve">6. Estos nuevos lineamientos implican trabajar </w:t>
      </w:r>
      <w:r w:rsidR="006D541D">
        <w:rPr>
          <w:rStyle w:val="m-4264115499914856826m9091313745218271096m-4617948593626538163gmailmsg"/>
          <w:rFonts w:ascii="Century Gothic" w:hAnsi="Century Gothic" w:cs="Arial"/>
          <w:bCs/>
          <w:iCs/>
          <w:color w:val="000000"/>
          <w:sz w:val="21"/>
          <w:szCs w:val="21"/>
          <w:lang w:val="es-MX"/>
        </w:rPr>
        <w:t xml:space="preserve">en conjunto </w:t>
      </w:r>
      <w:r w:rsidR="00E1230D" w:rsidRPr="00E1230D">
        <w:rPr>
          <w:rStyle w:val="m-4264115499914856826m9091313745218271096m-4617948593626538163gmailmsg"/>
          <w:rFonts w:ascii="Century Gothic" w:hAnsi="Century Gothic" w:cs="Arial"/>
          <w:bCs/>
          <w:iCs/>
          <w:color w:val="000000"/>
          <w:sz w:val="21"/>
          <w:szCs w:val="21"/>
          <w:lang w:val="es-MX"/>
        </w:rPr>
        <w:t>con proveedores</w:t>
      </w:r>
      <w:r w:rsidR="00182944">
        <w:rPr>
          <w:rStyle w:val="m-4264115499914856826m9091313745218271096m-4617948593626538163gmailmsg"/>
          <w:rFonts w:ascii="Century Gothic" w:hAnsi="Century Gothic" w:cs="Arial"/>
          <w:bCs/>
          <w:iCs/>
          <w:color w:val="000000"/>
          <w:sz w:val="21"/>
          <w:szCs w:val="21"/>
          <w:lang w:val="es-MX"/>
        </w:rPr>
        <w:t>,</w:t>
      </w:r>
      <w:r w:rsidR="00E1230D" w:rsidRPr="00E1230D">
        <w:rPr>
          <w:rStyle w:val="m-4264115499914856826m9091313745218271096m-4617948593626538163gmailmsg"/>
          <w:rFonts w:ascii="Century Gothic" w:hAnsi="Century Gothic" w:cs="Arial"/>
          <w:bCs/>
          <w:iCs/>
          <w:color w:val="000000"/>
          <w:sz w:val="21"/>
          <w:szCs w:val="21"/>
          <w:lang w:val="es-MX"/>
        </w:rPr>
        <w:t xml:space="preserve"> y la cadena de suministro</w:t>
      </w:r>
      <w:r w:rsidR="00182944">
        <w:rPr>
          <w:rStyle w:val="m-4264115499914856826m9091313745218271096m-4617948593626538163gmailmsg"/>
          <w:rFonts w:ascii="Century Gothic" w:hAnsi="Century Gothic" w:cs="Arial"/>
          <w:bCs/>
          <w:iCs/>
          <w:color w:val="000000"/>
          <w:sz w:val="21"/>
          <w:szCs w:val="21"/>
          <w:lang w:val="es-MX"/>
        </w:rPr>
        <w:t>,</w:t>
      </w:r>
      <w:r w:rsidR="00E1230D" w:rsidRPr="00E1230D">
        <w:rPr>
          <w:rStyle w:val="m-4264115499914856826m9091313745218271096m-4617948593626538163gmailmsg"/>
          <w:rFonts w:ascii="Century Gothic" w:hAnsi="Century Gothic" w:cs="Arial"/>
          <w:bCs/>
          <w:iCs/>
          <w:color w:val="000000"/>
          <w:sz w:val="21"/>
          <w:szCs w:val="21"/>
          <w:lang w:val="es-MX"/>
        </w:rPr>
        <w:t xml:space="preserve"> para </w:t>
      </w:r>
      <w:r w:rsidR="001D7043">
        <w:rPr>
          <w:rStyle w:val="m-4264115499914856826m9091313745218271096m-4617948593626538163gmailmsg"/>
          <w:rFonts w:ascii="Century Gothic" w:hAnsi="Century Gothic" w:cs="Arial"/>
          <w:bCs/>
          <w:iCs/>
          <w:color w:val="000000"/>
          <w:sz w:val="21"/>
          <w:szCs w:val="21"/>
          <w:lang w:val="es-MX"/>
        </w:rPr>
        <w:t>logar un proceso de cambio paulatino</w:t>
      </w:r>
      <w:r w:rsidR="00182944">
        <w:rPr>
          <w:rStyle w:val="m-4264115499914856826m9091313745218271096m-4617948593626538163gmailmsg"/>
          <w:rFonts w:ascii="Century Gothic" w:hAnsi="Century Gothic" w:cs="Arial"/>
          <w:bCs/>
          <w:iCs/>
          <w:color w:val="000000"/>
          <w:sz w:val="21"/>
          <w:szCs w:val="21"/>
          <w:lang w:val="es-MX"/>
        </w:rPr>
        <w:t>,</w:t>
      </w:r>
      <w:r w:rsidR="001D7043">
        <w:rPr>
          <w:rStyle w:val="m-4264115499914856826m9091313745218271096m-4617948593626538163gmailmsg"/>
          <w:rFonts w:ascii="Century Gothic" w:hAnsi="Century Gothic" w:cs="Arial"/>
          <w:bCs/>
          <w:iCs/>
          <w:color w:val="000000"/>
          <w:sz w:val="21"/>
          <w:szCs w:val="21"/>
          <w:lang w:val="es-MX"/>
        </w:rPr>
        <w:t xml:space="preserve"> que tome en cuenta la disponibilidad de oferta suficiente para </w:t>
      </w:r>
      <w:r w:rsidR="00182944">
        <w:rPr>
          <w:rStyle w:val="m-4264115499914856826m9091313745218271096m-4617948593626538163gmailmsg"/>
          <w:rFonts w:ascii="Century Gothic" w:hAnsi="Century Gothic" w:cs="Arial"/>
          <w:bCs/>
          <w:iCs/>
          <w:color w:val="000000"/>
          <w:sz w:val="21"/>
          <w:szCs w:val="21"/>
          <w:lang w:val="es-MX"/>
        </w:rPr>
        <w:t xml:space="preserve">satisfacer la demanda en los restaurantes Liverpool de todo el país. </w:t>
      </w:r>
      <w:r w:rsidR="001D7043">
        <w:rPr>
          <w:rStyle w:val="m-4264115499914856826m9091313745218271096m-4617948593626538163gmailmsg"/>
          <w:rFonts w:ascii="Century Gothic" w:hAnsi="Century Gothic" w:cs="Arial"/>
          <w:bCs/>
          <w:iCs/>
          <w:color w:val="000000"/>
          <w:sz w:val="21"/>
          <w:szCs w:val="21"/>
          <w:lang w:val="es-MX"/>
        </w:rPr>
        <w:t xml:space="preserve"> </w:t>
      </w:r>
    </w:p>
    <w:p w14:paraId="3DCDBF01" w14:textId="256DD7E0" w:rsidR="006D541D" w:rsidRDefault="00E1230D" w:rsidP="006D541D">
      <w:pPr>
        <w:pStyle w:val="m-4264115499914856826m9091313745218271096m-4617948593626538163gmailmsg1"/>
        <w:spacing w:after="0" w:afterAutospacing="0"/>
        <w:jc w:val="both"/>
        <w:rPr>
          <w:rFonts w:ascii="Century Gothic" w:hAnsi="Century Gothic"/>
          <w:lang w:val="es-MX"/>
        </w:rPr>
      </w:pPr>
      <w:r w:rsidRPr="007B033D">
        <w:rPr>
          <w:rStyle w:val="m-4264115499914856826m9091313745218271096m-4617948593626538163gmailmsg"/>
          <w:rFonts w:ascii="Century Gothic" w:hAnsi="Century Gothic" w:cs="Arial"/>
          <w:color w:val="000000"/>
          <w:sz w:val="21"/>
          <w:szCs w:val="21"/>
          <w:lang w:val="es-MX"/>
        </w:rPr>
        <w:t xml:space="preserve"> </w:t>
      </w:r>
      <w:r>
        <w:rPr>
          <w:rStyle w:val="m-4264115499914856826m9091313745218271096m-4617948593626538163gmailmsg"/>
          <w:rFonts w:ascii="Century Gothic" w:hAnsi="Century Gothic" w:cs="Arial"/>
          <w:color w:val="000000"/>
          <w:sz w:val="21"/>
          <w:szCs w:val="21"/>
          <w:lang w:val="es-MX"/>
        </w:rPr>
        <w:t xml:space="preserve">“En Liverpool estamos constantemente en búsqueda de alternativas para ofrecer a nuestros clientes los mejores productos y servicios. Por esta razón, </w:t>
      </w:r>
      <w:r w:rsidR="00C27AF4">
        <w:rPr>
          <w:rStyle w:val="m-4264115499914856826m9091313745218271096m-4617948593626538163gmailmsg"/>
          <w:rFonts w:ascii="Century Gothic" w:hAnsi="Century Gothic" w:cs="Arial"/>
          <w:color w:val="000000"/>
          <w:sz w:val="21"/>
          <w:szCs w:val="21"/>
          <w:lang w:val="es-MX"/>
        </w:rPr>
        <w:t>nos</w:t>
      </w:r>
      <w:r w:rsidR="007B033D" w:rsidRPr="007B033D">
        <w:rPr>
          <w:rStyle w:val="m-4264115499914856826m9091313745218271096m-4617948593626538163gmailmsg"/>
          <w:rFonts w:ascii="Century Gothic" w:hAnsi="Century Gothic" w:cs="Arial"/>
          <w:color w:val="000000"/>
          <w:sz w:val="21"/>
          <w:szCs w:val="21"/>
          <w:lang w:val="es-MX"/>
        </w:rPr>
        <w:t xml:space="preserve"> sumarnos a iniciativas que promueven </w:t>
      </w:r>
      <w:r w:rsidR="00027D25">
        <w:rPr>
          <w:rStyle w:val="m-4264115499914856826m9091313745218271096m-4617948593626538163gmailmsg"/>
          <w:rFonts w:ascii="Century Gothic" w:hAnsi="Century Gothic" w:cs="Arial"/>
          <w:color w:val="000000"/>
          <w:sz w:val="21"/>
          <w:szCs w:val="21"/>
          <w:lang w:val="es-MX"/>
        </w:rPr>
        <w:t xml:space="preserve">mejores prácticas en la producción de los alimentos y </w:t>
      </w:r>
      <w:r w:rsidR="007B033D" w:rsidRPr="007B033D">
        <w:rPr>
          <w:rStyle w:val="m-4264115499914856826m9091313745218271096m-4617948593626538163gmailmsg"/>
          <w:rFonts w:ascii="Century Gothic" w:hAnsi="Century Gothic" w:cs="Arial"/>
          <w:color w:val="000000"/>
          <w:sz w:val="21"/>
          <w:szCs w:val="21"/>
          <w:lang w:val="es-MX"/>
        </w:rPr>
        <w:t>mayor bienestar a los animales</w:t>
      </w:r>
      <w:r w:rsidR="00027D25">
        <w:rPr>
          <w:rStyle w:val="m-4264115499914856826m9091313745218271096m-4617948593626538163gmailmsg"/>
          <w:rFonts w:ascii="Century Gothic" w:hAnsi="Century Gothic" w:cs="Arial"/>
          <w:color w:val="000000"/>
          <w:sz w:val="21"/>
          <w:szCs w:val="21"/>
          <w:lang w:val="es-MX"/>
        </w:rPr>
        <w:t xml:space="preserve">” comentó Juan Luis Berruga, Director de Alimentos y Bebidas de Liverpool. </w:t>
      </w:r>
    </w:p>
    <w:p w14:paraId="49953C7C" w14:textId="7003BF07" w:rsidR="006D541D" w:rsidRPr="006D541D" w:rsidRDefault="006D541D" w:rsidP="006D541D">
      <w:pPr>
        <w:pStyle w:val="m-4264115499914856826m9091313745218271096m-4617948593626538163gmailmsg1"/>
        <w:spacing w:after="0" w:afterAutospacing="0"/>
        <w:jc w:val="both"/>
        <w:rPr>
          <w:rStyle w:val="m-4264115499914856826m9091313745218271096m-4617948593626538163gmailmsg"/>
          <w:rFonts w:ascii="Century Gothic" w:hAnsi="Century Gothic" w:cs="Arial"/>
          <w:color w:val="000000"/>
          <w:sz w:val="21"/>
          <w:szCs w:val="21"/>
          <w:lang w:val="es-MX"/>
        </w:rPr>
      </w:pPr>
      <w:r w:rsidRPr="006D541D">
        <w:rPr>
          <w:rStyle w:val="m-4264115499914856826m9091313745218271096m-4617948593626538163gmailmsg"/>
          <w:rFonts w:ascii="Century Gothic" w:hAnsi="Century Gothic" w:cs="Arial"/>
          <w:color w:val="000000"/>
          <w:sz w:val="21"/>
          <w:szCs w:val="21"/>
          <w:lang w:val="es-MX"/>
        </w:rPr>
        <w:t xml:space="preserve">Con iniciativas como </w:t>
      </w:r>
      <w:r w:rsidR="00E93FCB">
        <w:rPr>
          <w:rStyle w:val="m-4264115499914856826m9091313745218271096m-4617948593626538163gmailmsg"/>
          <w:rFonts w:ascii="Century Gothic" w:hAnsi="Century Gothic" w:cs="Arial"/>
          <w:color w:val="000000"/>
          <w:sz w:val="21"/>
          <w:szCs w:val="21"/>
          <w:lang w:val="es-MX"/>
        </w:rPr>
        <w:t xml:space="preserve">esta Liverpool </w:t>
      </w:r>
      <w:r w:rsidR="001D7043">
        <w:rPr>
          <w:rStyle w:val="m-4264115499914856826m9091313745218271096m-4617948593626538163gmailmsg"/>
          <w:rFonts w:ascii="Century Gothic" w:hAnsi="Century Gothic" w:cs="Arial"/>
          <w:bCs/>
          <w:iCs/>
          <w:color w:val="000000"/>
          <w:sz w:val="21"/>
          <w:szCs w:val="21"/>
          <w:lang w:val="es-MX"/>
        </w:rPr>
        <w:t>atiende</w:t>
      </w:r>
      <w:r w:rsidR="001D7043" w:rsidRPr="00E1230D">
        <w:rPr>
          <w:rStyle w:val="m-4264115499914856826m9091313745218271096m-4617948593626538163gmailmsg"/>
          <w:rFonts w:ascii="Century Gothic" w:hAnsi="Century Gothic" w:cs="Arial"/>
          <w:bCs/>
          <w:iCs/>
          <w:color w:val="000000"/>
          <w:sz w:val="21"/>
          <w:szCs w:val="21"/>
          <w:lang w:val="es-MX"/>
        </w:rPr>
        <w:t xml:space="preserve"> las inquietudes de los clientes sobre la producción de </w:t>
      </w:r>
      <w:r w:rsidR="001D7043">
        <w:rPr>
          <w:rStyle w:val="m-4264115499914856826m9091313745218271096m-4617948593626538163gmailmsg"/>
          <w:rFonts w:ascii="Century Gothic" w:hAnsi="Century Gothic" w:cs="Arial"/>
          <w:bCs/>
          <w:iCs/>
          <w:color w:val="000000"/>
          <w:sz w:val="21"/>
          <w:szCs w:val="21"/>
          <w:lang w:val="es-MX"/>
        </w:rPr>
        <w:t xml:space="preserve">sus alimentos, </w:t>
      </w:r>
      <w:r w:rsidR="001D7043" w:rsidRPr="00E1230D">
        <w:rPr>
          <w:rStyle w:val="m-4264115499914856826m9091313745218271096m-4617948593626538163gmailmsg"/>
          <w:rFonts w:ascii="Century Gothic" w:hAnsi="Century Gothic" w:cs="Arial"/>
          <w:bCs/>
          <w:iCs/>
          <w:color w:val="000000"/>
          <w:sz w:val="21"/>
          <w:szCs w:val="21"/>
          <w:lang w:val="es-MX"/>
        </w:rPr>
        <w:t xml:space="preserve"> </w:t>
      </w:r>
      <w:r w:rsidR="00E93FCB">
        <w:rPr>
          <w:rStyle w:val="m-4264115499914856826m9091313745218271096m-4617948593626538163gmailmsg"/>
          <w:rFonts w:ascii="Century Gothic" w:hAnsi="Century Gothic" w:cs="Arial"/>
          <w:color w:val="000000"/>
          <w:sz w:val="21"/>
          <w:szCs w:val="21"/>
          <w:lang w:val="es-MX"/>
        </w:rPr>
        <w:t>pone de manifiesto sus valores y  da</w:t>
      </w:r>
      <w:r w:rsidRPr="006D541D">
        <w:rPr>
          <w:rStyle w:val="m-4264115499914856826m9091313745218271096m-4617948593626538163gmailmsg"/>
          <w:rFonts w:ascii="Century Gothic" w:hAnsi="Century Gothic" w:cs="Arial"/>
          <w:color w:val="000000"/>
          <w:sz w:val="21"/>
          <w:szCs w:val="21"/>
          <w:lang w:val="es-MX"/>
        </w:rPr>
        <w:t xml:space="preserve"> cumplimiento a </w:t>
      </w:r>
      <w:r w:rsidR="00E93FCB">
        <w:rPr>
          <w:rStyle w:val="m-4264115499914856826m9091313745218271096m-4617948593626538163gmailmsg"/>
          <w:rFonts w:ascii="Century Gothic" w:hAnsi="Century Gothic" w:cs="Arial"/>
          <w:color w:val="000000"/>
          <w:sz w:val="21"/>
          <w:szCs w:val="21"/>
          <w:lang w:val="es-MX"/>
        </w:rPr>
        <w:t>su</w:t>
      </w:r>
      <w:r w:rsidRPr="006D541D">
        <w:rPr>
          <w:rStyle w:val="m-4264115499914856826m9091313745218271096m-4617948593626538163gmailmsg"/>
          <w:rFonts w:ascii="Century Gothic" w:hAnsi="Century Gothic" w:cs="Arial"/>
          <w:color w:val="000000"/>
          <w:sz w:val="21"/>
          <w:szCs w:val="21"/>
          <w:lang w:val="es-MX"/>
        </w:rPr>
        <w:t xml:space="preserve"> misión de ser una emp</w:t>
      </w:r>
      <w:r w:rsidR="00E93FCB">
        <w:rPr>
          <w:rStyle w:val="m-4264115499914856826m9091313745218271096m-4617948593626538163gmailmsg"/>
          <w:rFonts w:ascii="Century Gothic" w:hAnsi="Century Gothic" w:cs="Arial"/>
          <w:color w:val="000000"/>
          <w:sz w:val="21"/>
          <w:szCs w:val="21"/>
          <w:lang w:val="es-MX"/>
        </w:rPr>
        <w:t xml:space="preserve">resa con alto sentido de responsabilidad hacia su entorno. </w:t>
      </w:r>
    </w:p>
    <w:p w14:paraId="6917EE4B" w14:textId="77777777" w:rsidR="00072858" w:rsidRPr="006D541D" w:rsidRDefault="00072858" w:rsidP="00946488">
      <w:pPr>
        <w:jc w:val="both"/>
        <w:rPr>
          <w:rStyle w:val="m-4264115499914856826m9091313745218271096m-4617948593626538163gmailmsg"/>
          <w:rFonts w:ascii="Century Gothic" w:eastAsiaTheme="minorHAnsi" w:hAnsi="Century Gothic" w:cs="Arial"/>
          <w:color w:val="000000"/>
          <w:sz w:val="21"/>
          <w:szCs w:val="21"/>
          <w:lang w:eastAsia="en-US"/>
        </w:rPr>
      </w:pPr>
    </w:p>
    <w:p w14:paraId="402BA4EC" w14:textId="0C816977" w:rsidR="009F570B" w:rsidRPr="00626BA2" w:rsidRDefault="009F570B" w:rsidP="009F570B">
      <w:pPr>
        <w:pStyle w:val="NormalWeb"/>
        <w:contextualSpacing/>
        <w:jc w:val="both"/>
        <w:rPr>
          <w:rFonts w:ascii="Century Gothic" w:eastAsiaTheme="minorEastAsia" w:hAnsi="Century Gothic"/>
          <w:sz w:val="19"/>
          <w:szCs w:val="19"/>
          <w:lang w:eastAsia="es-ES"/>
        </w:rPr>
      </w:pPr>
      <w:r w:rsidRPr="00626BA2">
        <w:rPr>
          <w:rFonts w:ascii="Century Gothic" w:eastAsiaTheme="minorEastAsia" w:hAnsi="Century Gothic"/>
          <w:sz w:val="19"/>
          <w:szCs w:val="19"/>
          <w:lang w:eastAsia="es-ES"/>
        </w:rPr>
        <w:t>Contacto de prensa</w:t>
      </w:r>
      <w:r w:rsidR="00C920B6">
        <w:rPr>
          <w:rFonts w:ascii="Century Gothic" w:eastAsiaTheme="minorEastAsia" w:hAnsi="Century Gothic"/>
          <w:sz w:val="19"/>
          <w:szCs w:val="19"/>
          <w:lang w:eastAsia="es-ES"/>
        </w:rPr>
        <w:t>:</w:t>
      </w:r>
    </w:p>
    <w:p w14:paraId="6562BD7C" w14:textId="77777777" w:rsidR="009F570B" w:rsidRPr="00626BA2" w:rsidRDefault="009F570B" w:rsidP="009F570B">
      <w:pPr>
        <w:jc w:val="both"/>
        <w:rPr>
          <w:rFonts w:ascii="Century Gothic" w:hAnsi="Century Gothic" w:cs="Times New Roman"/>
          <w:b/>
          <w:sz w:val="19"/>
          <w:szCs w:val="19"/>
        </w:rPr>
      </w:pPr>
      <w:r w:rsidRPr="00626BA2">
        <w:rPr>
          <w:rFonts w:ascii="Century Gothic" w:hAnsi="Century Gothic" w:cs="Times New Roman"/>
          <w:b/>
          <w:sz w:val="19"/>
          <w:szCs w:val="19"/>
        </w:rPr>
        <w:t>Alejandra Tovar</w:t>
      </w:r>
    </w:p>
    <w:p w14:paraId="180C3064" w14:textId="77777777" w:rsidR="009F570B" w:rsidRPr="00626BA2" w:rsidRDefault="009F570B" w:rsidP="009F570B">
      <w:pPr>
        <w:jc w:val="both"/>
        <w:rPr>
          <w:rFonts w:ascii="Century Gothic" w:hAnsi="Century Gothic" w:cs="Times New Roman"/>
          <w:sz w:val="19"/>
          <w:szCs w:val="19"/>
        </w:rPr>
      </w:pPr>
      <w:r w:rsidRPr="00626BA2">
        <w:rPr>
          <w:rFonts w:ascii="Century Gothic" w:hAnsi="Century Gothic" w:cs="Times New Roman"/>
          <w:sz w:val="19"/>
          <w:szCs w:val="19"/>
        </w:rPr>
        <w:t xml:space="preserve">Relaciones Públicas Liverpool </w:t>
      </w:r>
    </w:p>
    <w:p w14:paraId="26A926D9" w14:textId="77777777" w:rsidR="009F570B" w:rsidRDefault="008C590E" w:rsidP="009F570B">
      <w:pPr>
        <w:jc w:val="both"/>
        <w:rPr>
          <w:rFonts w:ascii="Century Gothic" w:hAnsi="Century Gothic" w:cs="Times New Roman"/>
          <w:sz w:val="19"/>
          <w:szCs w:val="19"/>
        </w:rPr>
      </w:pPr>
      <w:hyperlink r:id="rId8" w:history="1">
        <w:r w:rsidR="009F570B" w:rsidRPr="00626BA2">
          <w:rPr>
            <w:rFonts w:ascii="Century Gothic" w:hAnsi="Century Gothic" w:cs="Times New Roman"/>
            <w:sz w:val="19"/>
            <w:szCs w:val="19"/>
          </w:rPr>
          <w:t>atovarm@liverpool.com.mx</w:t>
        </w:r>
      </w:hyperlink>
    </w:p>
    <w:p w14:paraId="5BB7B041" w14:textId="77777777" w:rsidR="00C920B6" w:rsidRPr="00626BA2" w:rsidRDefault="00C920B6" w:rsidP="009F570B">
      <w:pPr>
        <w:jc w:val="both"/>
        <w:rPr>
          <w:rFonts w:ascii="Century Gothic" w:hAnsi="Century Gothic" w:cs="Times New Roman"/>
          <w:sz w:val="19"/>
          <w:szCs w:val="19"/>
        </w:rPr>
      </w:pPr>
    </w:p>
    <w:p w14:paraId="4BA67D57" w14:textId="50015951" w:rsidR="009F570B" w:rsidRPr="00F750C6" w:rsidRDefault="00626BA2" w:rsidP="009F570B">
      <w:pPr>
        <w:jc w:val="both"/>
        <w:rPr>
          <w:rFonts w:ascii="Century Gothic" w:hAnsi="Century Gothic" w:cs="Times New Roman"/>
          <w:b/>
          <w:sz w:val="19"/>
          <w:szCs w:val="19"/>
        </w:rPr>
      </w:pPr>
      <w:r w:rsidRPr="00F750C6">
        <w:rPr>
          <w:rFonts w:ascii="Century Gothic" w:hAnsi="Century Gothic" w:cs="Times New Roman"/>
          <w:b/>
          <w:sz w:val="19"/>
          <w:szCs w:val="19"/>
        </w:rPr>
        <w:t>Raquel Sacal</w:t>
      </w:r>
    </w:p>
    <w:p w14:paraId="4D233DAF" w14:textId="77777777" w:rsidR="009F570B" w:rsidRPr="00626BA2" w:rsidRDefault="009F570B" w:rsidP="009F570B">
      <w:pPr>
        <w:jc w:val="both"/>
        <w:rPr>
          <w:rFonts w:ascii="Century Gothic" w:hAnsi="Century Gothic" w:cs="Times New Roman"/>
          <w:sz w:val="19"/>
          <w:szCs w:val="19"/>
        </w:rPr>
      </w:pPr>
      <w:r w:rsidRPr="00626BA2">
        <w:rPr>
          <w:rFonts w:ascii="Century Gothic" w:hAnsi="Century Gothic" w:cs="Times New Roman"/>
          <w:sz w:val="19"/>
          <w:szCs w:val="19"/>
        </w:rPr>
        <w:t>Weber Shandwick</w:t>
      </w:r>
    </w:p>
    <w:p w14:paraId="5C023C90" w14:textId="311CBB34" w:rsidR="009F570B" w:rsidRPr="00626BA2" w:rsidRDefault="008C590E" w:rsidP="009F570B">
      <w:pPr>
        <w:jc w:val="both"/>
        <w:rPr>
          <w:rFonts w:ascii="Century Gothic" w:hAnsi="Century Gothic" w:cs="Times New Roman"/>
          <w:sz w:val="19"/>
          <w:szCs w:val="19"/>
        </w:rPr>
      </w:pPr>
      <w:hyperlink r:id="rId9" w:history="1">
        <w:r w:rsidR="00626BA2" w:rsidRPr="00890704">
          <w:rPr>
            <w:rStyle w:val="Hipervnculo"/>
            <w:rFonts w:ascii="Century Gothic" w:hAnsi="Century Gothic" w:cs="Times New Roman"/>
            <w:sz w:val="19"/>
            <w:szCs w:val="19"/>
          </w:rPr>
          <w:t>raquel.sacal@webershandwick.com</w:t>
        </w:r>
      </w:hyperlink>
    </w:p>
    <w:p w14:paraId="5CDA3FEB" w14:textId="77777777" w:rsidR="009F570B" w:rsidRPr="00626BA2" w:rsidRDefault="009F570B" w:rsidP="009F570B">
      <w:pPr>
        <w:jc w:val="both"/>
        <w:rPr>
          <w:rFonts w:ascii="Century Gothic" w:hAnsi="Century Gothic" w:cs="Times New Roman"/>
          <w:sz w:val="19"/>
          <w:szCs w:val="19"/>
        </w:rPr>
      </w:pPr>
      <w:r w:rsidRPr="00626BA2">
        <w:rPr>
          <w:rFonts w:ascii="Century Gothic" w:hAnsi="Century Gothic" w:cs="Times New Roman"/>
          <w:sz w:val="19"/>
          <w:szCs w:val="19"/>
        </w:rPr>
        <w:t>Tel. 4163.8602</w:t>
      </w:r>
    </w:p>
    <w:p w14:paraId="0144B655" w14:textId="77777777" w:rsidR="0002009F" w:rsidRDefault="0002009F" w:rsidP="002002DF">
      <w:pPr>
        <w:shd w:val="clear" w:color="auto" w:fill="FFFFFF"/>
        <w:jc w:val="both"/>
        <w:rPr>
          <w:rFonts w:ascii="Century Gothic" w:hAnsi="Century Gothic" w:cs="Times New Roman"/>
          <w:sz w:val="19"/>
          <w:szCs w:val="19"/>
        </w:rPr>
      </w:pPr>
    </w:p>
    <w:p w14:paraId="1EA4600C" w14:textId="77777777" w:rsidR="002002DF" w:rsidRPr="002002DF" w:rsidRDefault="002002DF" w:rsidP="002002DF">
      <w:pPr>
        <w:shd w:val="clear" w:color="auto" w:fill="FFFFFF"/>
        <w:jc w:val="center"/>
        <w:rPr>
          <w:rFonts w:ascii="Century Gothic" w:hAnsi="Century Gothic" w:cs="Times New Roman"/>
          <w:sz w:val="19"/>
          <w:szCs w:val="19"/>
        </w:rPr>
      </w:pPr>
      <w:r>
        <w:rPr>
          <w:rFonts w:ascii="Century Gothic" w:hAnsi="Century Gothic" w:cs="Times New Roman"/>
          <w:sz w:val="19"/>
          <w:szCs w:val="19"/>
        </w:rPr>
        <w:t>***</w:t>
      </w:r>
    </w:p>
    <w:p w14:paraId="16F2AA85" w14:textId="77777777" w:rsidR="00D9513C" w:rsidRPr="00CF29BB" w:rsidRDefault="00D9513C" w:rsidP="00D9513C">
      <w:pPr>
        <w:jc w:val="both"/>
        <w:rPr>
          <w:rFonts w:ascii="Century Gothic" w:hAnsi="Century Gothic"/>
          <w:b/>
          <w:color w:val="606060"/>
          <w:sz w:val="18"/>
          <w:szCs w:val="18"/>
        </w:rPr>
      </w:pPr>
      <w:r w:rsidRPr="00CF29BB">
        <w:rPr>
          <w:rFonts w:ascii="Century Gothic" w:hAnsi="Century Gothic"/>
          <w:b/>
          <w:color w:val="606060"/>
          <w:sz w:val="18"/>
          <w:szCs w:val="18"/>
        </w:rPr>
        <w:t>Acerca de Liverpool</w:t>
      </w:r>
    </w:p>
    <w:p w14:paraId="34A74960" w14:textId="77777777" w:rsidR="00851DB2" w:rsidRDefault="00851DB2" w:rsidP="00AE5096">
      <w:pPr>
        <w:jc w:val="both"/>
        <w:rPr>
          <w:rFonts w:ascii="Century Gothic" w:hAnsi="Century Gothic"/>
          <w:color w:val="606060"/>
          <w:sz w:val="18"/>
          <w:szCs w:val="18"/>
        </w:rPr>
      </w:pPr>
    </w:p>
    <w:p w14:paraId="1644680D" w14:textId="07C1382A" w:rsidR="00851DB2" w:rsidRPr="0067171F" w:rsidRDefault="00851DB2" w:rsidP="0067171F">
      <w:pPr>
        <w:jc w:val="both"/>
        <w:rPr>
          <w:rFonts w:ascii="Century Gothic" w:hAnsi="Century Gothic"/>
          <w:color w:val="606060"/>
          <w:sz w:val="18"/>
          <w:szCs w:val="18"/>
        </w:rPr>
      </w:pPr>
      <w:r w:rsidRPr="0067171F">
        <w:rPr>
          <w:rFonts w:ascii="Century Gothic" w:hAnsi="Century Gothic"/>
          <w:color w:val="606060"/>
          <w:sz w:val="18"/>
          <w:szCs w:val="18"/>
        </w:rPr>
        <w:t xml:space="preserve">Por más de 169 años, </w:t>
      </w:r>
      <w:r w:rsidR="001841E5" w:rsidRPr="0067171F">
        <w:rPr>
          <w:rFonts w:ascii="Century Gothic" w:hAnsi="Century Gothic"/>
          <w:color w:val="606060"/>
          <w:sz w:val="18"/>
          <w:szCs w:val="18"/>
        </w:rPr>
        <w:t xml:space="preserve">Liverpool, </w:t>
      </w:r>
      <w:r w:rsidRPr="0067171F">
        <w:rPr>
          <w:rFonts w:ascii="Century Gothic" w:hAnsi="Century Gothic"/>
          <w:color w:val="606060"/>
          <w:sz w:val="18"/>
          <w:szCs w:val="18"/>
        </w:rPr>
        <w:t>se ha mantenido como la tienda departamental f</w:t>
      </w:r>
      <w:r w:rsidR="00351279" w:rsidRPr="0067171F">
        <w:rPr>
          <w:rFonts w:ascii="Century Gothic" w:hAnsi="Century Gothic"/>
          <w:color w:val="606060"/>
          <w:sz w:val="18"/>
          <w:szCs w:val="18"/>
        </w:rPr>
        <w:t xml:space="preserve">avorita de todos los mexicanos con presencia en toda la </w:t>
      </w:r>
      <w:r w:rsidR="001A0264" w:rsidRPr="0067171F">
        <w:rPr>
          <w:rFonts w:ascii="Century Gothic" w:hAnsi="Century Gothic"/>
          <w:color w:val="606060"/>
          <w:sz w:val="18"/>
          <w:szCs w:val="18"/>
        </w:rPr>
        <w:t>República, con el compromiso constante de</w:t>
      </w:r>
      <w:r w:rsidR="003856B3" w:rsidRPr="0067171F">
        <w:rPr>
          <w:rFonts w:ascii="Century Gothic" w:hAnsi="Century Gothic"/>
          <w:color w:val="606060"/>
          <w:sz w:val="18"/>
          <w:szCs w:val="18"/>
        </w:rPr>
        <w:t xml:space="preserve"> </w:t>
      </w:r>
      <w:r w:rsidR="00531622" w:rsidRPr="0067171F">
        <w:rPr>
          <w:rFonts w:ascii="Century Gothic" w:hAnsi="Century Gothic"/>
          <w:color w:val="606060"/>
          <w:sz w:val="18"/>
          <w:szCs w:val="18"/>
        </w:rPr>
        <w:t>innovar y ofrecer el mejor servicio</w:t>
      </w:r>
      <w:r w:rsidR="001A0264" w:rsidRPr="0067171F">
        <w:rPr>
          <w:rFonts w:ascii="Century Gothic" w:hAnsi="Century Gothic"/>
          <w:color w:val="606060"/>
          <w:sz w:val="18"/>
          <w:szCs w:val="18"/>
        </w:rPr>
        <w:t xml:space="preserve"> con: </w:t>
      </w:r>
    </w:p>
    <w:p w14:paraId="3544FCA5" w14:textId="42304F61" w:rsidR="003856B3" w:rsidRDefault="003856B3" w:rsidP="00851DB2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color w:val="606060"/>
          <w:sz w:val="18"/>
          <w:szCs w:val="18"/>
        </w:rPr>
      </w:pPr>
      <w:r>
        <w:rPr>
          <w:rFonts w:ascii="Century Gothic" w:hAnsi="Century Gothic"/>
          <w:color w:val="606060"/>
          <w:sz w:val="18"/>
          <w:szCs w:val="18"/>
        </w:rPr>
        <w:t>Empresa 100% mexicana</w:t>
      </w:r>
    </w:p>
    <w:p w14:paraId="16A867FE" w14:textId="00D27F42" w:rsidR="00FC2A34" w:rsidRDefault="00D9513C" w:rsidP="00FC2A34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color w:val="606060"/>
          <w:sz w:val="18"/>
          <w:szCs w:val="18"/>
        </w:rPr>
      </w:pPr>
      <w:r w:rsidRPr="00851DB2">
        <w:rPr>
          <w:rFonts w:ascii="Century Gothic" w:hAnsi="Century Gothic"/>
          <w:color w:val="606060"/>
          <w:sz w:val="18"/>
          <w:szCs w:val="18"/>
        </w:rPr>
        <w:t xml:space="preserve">24 centros comerciales en 15 estados de la República </w:t>
      </w:r>
    </w:p>
    <w:p w14:paraId="5D828AD7" w14:textId="7BF4E410" w:rsidR="00FC2A34" w:rsidRPr="00FC2A34" w:rsidRDefault="00FC2A34" w:rsidP="00FC2A34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FC2A34">
        <w:rPr>
          <w:rFonts w:ascii="Century Gothic" w:hAnsi="Century Gothic"/>
          <w:color w:val="606060"/>
          <w:sz w:val="18"/>
          <w:szCs w:val="18"/>
        </w:rPr>
        <w:t>Cuenta con boutiques de prestigio internacional</w:t>
      </w:r>
      <w:r>
        <w:rPr>
          <w:rFonts w:ascii="Century Gothic" w:hAnsi="Century Gothic"/>
          <w:sz w:val="22"/>
          <w:szCs w:val="22"/>
        </w:rPr>
        <w:t xml:space="preserve">, </w:t>
      </w:r>
      <w:r w:rsidRPr="00FC2A34">
        <w:rPr>
          <w:rFonts w:ascii="Century Gothic" w:hAnsi="Century Gothic"/>
          <w:color w:val="606060"/>
          <w:sz w:val="18"/>
          <w:szCs w:val="18"/>
        </w:rPr>
        <w:t>entre ellas, William Sonoma, Gap, West Elm, Pottery Barn</w:t>
      </w:r>
      <w:r>
        <w:rPr>
          <w:rFonts w:ascii="Century Gothic" w:hAnsi="Century Gothic"/>
          <w:color w:val="606060"/>
          <w:sz w:val="18"/>
          <w:szCs w:val="18"/>
        </w:rPr>
        <w:t xml:space="preserve">, entre otras. </w:t>
      </w:r>
    </w:p>
    <w:p w14:paraId="32FE36A1" w14:textId="77777777" w:rsidR="00FC2A34" w:rsidRPr="00FC2A34" w:rsidRDefault="00FC2A34" w:rsidP="00FC2A34">
      <w:pPr>
        <w:ind w:left="708"/>
        <w:jc w:val="both"/>
        <w:rPr>
          <w:rFonts w:ascii="Century Gothic" w:hAnsi="Century Gothic"/>
          <w:color w:val="606060"/>
          <w:sz w:val="18"/>
          <w:szCs w:val="18"/>
        </w:rPr>
      </w:pPr>
    </w:p>
    <w:p w14:paraId="46552DEE" w14:textId="71C3DB76" w:rsidR="001841E5" w:rsidRPr="001841E5" w:rsidRDefault="00FC2A34" w:rsidP="001841E5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color w:val="606060"/>
          <w:sz w:val="18"/>
          <w:szCs w:val="18"/>
        </w:rPr>
      </w:pPr>
      <w:r>
        <w:rPr>
          <w:rFonts w:ascii="Century Gothic" w:hAnsi="Century Gothic"/>
          <w:color w:val="606060"/>
          <w:sz w:val="18"/>
          <w:szCs w:val="18"/>
        </w:rPr>
        <w:lastRenderedPageBreak/>
        <w:t>Ofrece</w:t>
      </w:r>
      <w:r w:rsidR="00351279" w:rsidRPr="001841E5">
        <w:rPr>
          <w:rFonts w:ascii="Century Gothic" w:hAnsi="Century Gothic"/>
          <w:color w:val="606060"/>
          <w:sz w:val="18"/>
          <w:szCs w:val="18"/>
        </w:rPr>
        <w:t xml:space="preserve"> </w:t>
      </w:r>
      <w:r w:rsidR="001841E5" w:rsidRPr="001841E5">
        <w:rPr>
          <w:rFonts w:ascii="Century Gothic" w:hAnsi="Century Gothic"/>
          <w:color w:val="606060"/>
          <w:sz w:val="18"/>
          <w:szCs w:val="18"/>
        </w:rPr>
        <w:t>la mayor cantidad de productos y servicios integrados de calidad; desde lo último en moda para la familia, incluyendo ropa, accesorios, hogar, tecnología, alimentos y bebidas, entre otros; hasta asesoría en decoración de interiores, viajes, servicio de banquetes y el mejor programa en mesa de regalos</w:t>
      </w:r>
    </w:p>
    <w:p w14:paraId="53F302AB" w14:textId="47B431E6" w:rsidR="00851DB2" w:rsidRDefault="00351279" w:rsidP="00851DB2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color w:val="606060"/>
          <w:sz w:val="18"/>
          <w:szCs w:val="18"/>
        </w:rPr>
      </w:pPr>
      <w:r>
        <w:rPr>
          <w:rFonts w:ascii="Century Gothic" w:hAnsi="Century Gothic"/>
          <w:color w:val="606060"/>
          <w:sz w:val="18"/>
          <w:szCs w:val="18"/>
        </w:rPr>
        <w:t>Galardonada en 2015 por el</w:t>
      </w:r>
      <w:r w:rsidR="00D9513C" w:rsidRPr="00851DB2">
        <w:rPr>
          <w:rFonts w:ascii="Century Gothic" w:hAnsi="Century Gothic"/>
          <w:color w:val="606060"/>
          <w:sz w:val="18"/>
          <w:szCs w:val="18"/>
        </w:rPr>
        <w:t xml:space="preserve"> Instituto Great Place to Work como la 1era Mejor Empresa de más de 5,000 empleados para trabajar en México. </w:t>
      </w:r>
    </w:p>
    <w:p w14:paraId="66EB194C" w14:textId="1A6A2D8D" w:rsidR="00351279" w:rsidRDefault="00D9513C" w:rsidP="00851DB2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color w:val="606060"/>
          <w:sz w:val="18"/>
          <w:szCs w:val="18"/>
        </w:rPr>
      </w:pPr>
      <w:r w:rsidRPr="00851DB2">
        <w:rPr>
          <w:rFonts w:ascii="Century Gothic" w:hAnsi="Century Gothic"/>
          <w:color w:val="606060"/>
          <w:sz w:val="18"/>
          <w:szCs w:val="18"/>
        </w:rPr>
        <w:t>Emplea</w:t>
      </w:r>
      <w:r w:rsidR="00351279">
        <w:rPr>
          <w:rFonts w:ascii="Century Gothic" w:hAnsi="Century Gothic"/>
          <w:color w:val="606060"/>
          <w:sz w:val="18"/>
          <w:szCs w:val="18"/>
        </w:rPr>
        <w:t>ndo</w:t>
      </w:r>
      <w:r w:rsidRPr="00851DB2">
        <w:rPr>
          <w:rFonts w:ascii="Century Gothic" w:hAnsi="Century Gothic"/>
          <w:color w:val="606060"/>
          <w:sz w:val="18"/>
          <w:szCs w:val="18"/>
        </w:rPr>
        <w:t xml:space="preserve"> a más de 63,000 persona</w:t>
      </w:r>
      <w:r w:rsidR="001A0264">
        <w:rPr>
          <w:rFonts w:ascii="Century Gothic" w:hAnsi="Century Gothic"/>
          <w:color w:val="606060"/>
          <w:sz w:val="18"/>
          <w:szCs w:val="18"/>
        </w:rPr>
        <w:t xml:space="preserve">s en toda la República Mexicana impulsando el talento mexicano. </w:t>
      </w:r>
    </w:p>
    <w:p w14:paraId="45A842EA" w14:textId="631BF721" w:rsidR="001841E5" w:rsidRPr="003856B3" w:rsidRDefault="001841E5" w:rsidP="001841E5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Century Gothic" w:hAnsi="Century Gothic"/>
          <w:color w:val="606060"/>
          <w:sz w:val="18"/>
          <w:szCs w:val="18"/>
        </w:rPr>
      </w:pPr>
      <w:r w:rsidRPr="003856B3">
        <w:rPr>
          <w:rFonts w:ascii="Century Gothic" w:hAnsi="Century Gothic"/>
          <w:color w:val="606060"/>
          <w:sz w:val="18"/>
          <w:szCs w:val="18"/>
        </w:rPr>
        <w:t xml:space="preserve">A través de Liverpool.com.mx, ofrece la mejor experiencia de compra ya que integra más de un millón de productos, servicios únicos y facilidad para realizar operaciones. </w:t>
      </w:r>
    </w:p>
    <w:p w14:paraId="0019AD51" w14:textId="4AA7170C" w:rsidR="001841E5" w:rsidRPr="003856B3" w:rsidRDefault="001841E5" w:rsidP="001841E5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Century Gothic" w:hAnsi="Century Gothic"/>
          <w:color w:val="606060"/>
          <w:sz w:val="18"/>
          <w:szCs w:val="18"/>
        </w:rPr>
      </w:pPr>
      <w:r w:rsidRPr="003856B3">
        <w:rPr>
          <w:rFonts w:ascii="Century Gothic" w:hAnsi="Century Gothic"/>
          <w:color w:val="606060"/>
          <w:sz w:val="18"/>
          <w:szCs w:val="18"/>
        </w:rPr>
        <w:t xml:space="preserve">Fashion Fest es una iniciativa de Liverpool que surge en el 2003 para mostrar las últimas tendencias del mundo de la moda con dos eventos </w:t>
      </w:r>
      <w:r w:rsidR="003856B3" w:rsidRPr="003856B3">
        <w:rPr>
          <w:rFonts w:ascii="Century Gothic" w:hAnsi="Century Gothic"/>
          <w:color w:val="606060"/>
          <w:sz w:val="18"/>
          <w:szCs w:val="18"/>
        </w:rPr>
        <w:t xml:space="preserve">al año, </w:t>
      </w:r>
      <w:r w:rsidRPr="003856B3">
        <w:rPr>
          <w:rFonts w:ascii="Century Gothic" w:hAnsi="Century Gothic"/>
          <w:color w:val="606060"/>
          <w:sz w:val="18"/>
          <w:szCs w:val="18"/>
        </w:rPr>
        <w:t>dan</w:t>
      </w:r>
      <w:r w:rsidR="003856B3" w:rsidRPr="003856B3">
        <w:rPr>
          <w:rFonts w:ascii="Century Gothic" w:hAnsi="Century Gothic"/>
          <w:color w:val="606060"/>
          <w:sz w:val="18"/>
          <w:szCs w:val="18"/>
        </w:rPr>
        <w:t>do</w:t>
      </w:r>
      <w:r w:rsidRPr="003856B3">
        <w:rPr>
          <w:rFonts w:ascii="Century Gothic" w:hAnsi="Century Gothic"/>
          <w:color w:val="606060"/>
          <w:sz w:val="18"/>
          <w:szCs w:val="18"/>
        </w:rPr>
        <w:t xml:space="preserve"> la bienvenida a las temporadas: Primavera-Verano y Otoño-Invierno</w:t>
      </w:r>
    </w:p>
    <w:p w14:paraId="741AB8E4" w14:textId="518428D7" w:rsidR="001841E5" w:rsidRDefault="001841E5" w:rsidP="001841E5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Century Gothic" w:hAnsi="Century Gothic"/>
          <w:color w:val="606060"/>
          <w:sz w:val="18"/>
          <w:szCs w:val="18"/>
        </w:rPr>
      </w:pPr>
      <w:r w:rsidRPr="003856B3">
        <w:rPr>
          <w:rFonts w:ascii="Century Gothic" w:hAnsi="Century Gothic"/>
          <w:color w:val="606060"/>
          <w:sz w:val="18"/>
          <w:szCs w:val="18"/>
        </w:rPr>
        <w:t xml:space="preserve">Bolo Fest es una iniciativa de Liverpool que surge en 2015 para </w:t>
      </w:r>
      <w:r w:rsidR="003856B3" w:rsidRPr="003856B3">
        <w:rPr>
          <w:rFonts w:ascii="Century Gothic" w:hAnsi="Century Gothic"/>
          <w:color w:val="606060"/>
          <w:sz w:val="18"/>
          <w:szCs w:val="18"/>
        </w:rPr>
        <w:t xml:space="preserve">convertirse en una tradición navideña en México. </w:t>
      </w:r>
      <w:r w:rsidRPr="003856B3">
        <w:rPr>
          <w:rFonts w:ascii="Century Gothic" w:hAnsi="Century Gothic"/>
          <w:color w:val="606060"/>
          <w:sz w:val="18"/>
          <w:szCs w:val="18"/>
        </w:rPr>
        <w:t xml:space="preserve"> </w:t>
      </w:r>
    </w:p>
    <w:p w14:paraId="6D2DCE1B" w14:textId="77777777" w:rsidR="001A0264" w:rsidRDefault="001A0264" w:rsidP="001A0264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color w:val="606060"/>
          <w:sz w:val="18"/>
          <w:szCs w:val="18"/>
        </w:rPr>
      </w:pPr>
      <w:r>
        <w:rPr>
          <w:rFonts w:ascii="Century Gothic" w:hAnsi="Century Gothic"/>
          <w:color w:val="606060"/>
          <w:sz w:val="18"/>
          <w:szCs w:val="18"/>
        </w:rPr>
        <w:t xml:space="preserve">En 2016, se posiciona con su almacén número 118 incluyendo, Fabricas de Francia. </w:t>
      </w:r>
    </w:p>
    <w:p w14:paraId="384293D3" w14:textId="77777777" w:rsidR="001A0264" w:rsidRPr="003856B3" w:rsidRDefault="001A0264" w:rsidP="001A0264">
      <w:pPr>
        <w:pStyle w:val="Prrafodelista"/>
        <w:spacing w:line="276" w:lineRule="auto"/>
        <w:ind w:left="1068"/>
        <w:jc w:val="both"/>
        <w:rPr>
          <w:rFonts w:ascii="Century Gothic" w:hAnsi="Century Gothic"/>
          <w:color w:val="606060"/>
          <w:sz w:val="18"/>
          <w:szCs w:val="18"/>
        </w:rPr>
      </w:pPr>
    </w:p>
    <w:p w14:paraId="6FF92FB6" w14:textId="77777777" w:rsidR="001841E5" w:rsidRDefault="001841E5" w:rsidP="003856B3">
      <w:pPr>
        <w:pStyle w:val="Prrafodelista"/>
        <w:jc w:val="both"/>
        <w:rPr>
          <w:rFonts w:ascii="Century Gothic" w:hAnsi="Century Gothic"/>
          <w:color w:val="606060"/>
          <w:sz w:val="18"/>
          <w:szCs w:val="18"/>
        </w:rPr>
      </w:pPr>
    </w:p>
    <w:p w14:paraId="6AAC6A33" w14:textId="77777777" w:rsidR="00351279" w:rsidRPr="00351279" w:rsidRDefault="00351279" w:rsidP="00351279">
      <w:pPr>
        <w:jc w:val="both"/>
        <w:rPr>
          <w:rFonts w:ascii="Century Gothic" w:hAnsi="Century Gothic"/>
          <w:color w:val="606060"/>
          <w:sz w:val="18"/>
          <w:szCs w:val="18"/>
        </w:rPr>
      </w:pPr>
    </w:p>
    <w:p w14:paraId="6F6819CC" w14:textId="77777777" w:rsidR="00351279" w:rsidRPr="001176F9" w:rsidRDefault="00351279" w:rsidP="00351279">
      <w:pPr>
        <w:contextualSpacing/>
        <w:jc w:val="both"/>
        <w:rPr>
          <w:rFonts w:ascii="Century Gothic" w:hAnsi="Century Gothic"/>
          <w:noProof/>
          <w:color w:val="000000" w:themeColor="text1"/>
          <w:sz w:val="16"/>
          <w:szCs w:val="16"/>
        </w:rPr>
      </w:pPr>
      <w:r w:rsidRPr="001176F9">
        <w:rPr>
          <w:rFonts w:ascii="Century Gothic" w:hAnsi="Century Gothic"/>
          <w:noProof/>
          <w:color w:val="000000" w:themeColor="text1"/>
          <w:sz w:val="16"/>
          <w:szCs w:val="16"/>
        </w:rPr>
        <w:t>Sigue a Liverpool en sus redes sociales.</w:t>
      </w:r>
    </w:p>
    <w:p w14:paraId="07B2A165" w14:textId="77777777" w:rsidR="00351279" w:rsidRPr="001176F9" w:rsidRDefault="008C590E" w:rsidP="00351279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noProof/>
          <w:color w:val="000000" w:themeColor="text1"/>
          <w:sz w:val="16"/>
          <w:szCs w:val="16"/>
        </w:rPr>
      </w:pPr>
      <w:r>
        <w:fldChar w:fldCharType="begin"/>
      </w:r>
      <w:r>
        <w:instrText xml:space="preserve"> HYPERLINK "h</w:instrText>
      </w:r>
      <w:r>
        <w:instrText xml:space="preserve">ttp://liverpool.com.mx/" \t "_blank" </w:instrText>
      </w:r>
      <w:r>
        <w:fldChar w:fldCharType="separate"/>
      </w:r>
      <w:r w:rsidR="00351279" w:rsidRPr="001176F9">
        <w:rPr>
          <w:rStyle w:val="Hipervnculo"/>
          <w:rFonts w:ascii="Century Gothic" w:hAnsi="Century Gothic"/>
          <w:noProof/>
          <w:color w:val="000000" w:themeColor="text1"/>
          <w:sz w:val="16"/>
          <w:szCs w:val="16"/>
        </w:rPr>
        <w:t>liverpool.com.mx</w:t>
      </w:r>
      <w:r>
        <w:rPr>
          <w:rStyle w:val="Hipervnculo"/>
          <w:rFonts w:ascii="Century Gothic" w:hAnsi="Century Gothic"/>
          <w:noProof/>
          <w:color w:val="000000" w:themeColor="text1"/>
          <w:sz w:val="16"/>
          <w:szCs w:val="16"/>
        </w:rPr>
        <w:fldChar w:fldCharType="end"/>
      </w:r>
      <w:r w:rsidR="00351279" w:rsidRPr="001176F9">
        <w:rPr>
          <w:rFonts w:ascii="Century Gothic" w:hAnsi="Century Gothic"/>
          <w:noProof/>
          <w:color w:val="000000" w:themeColor="text1"/>
          <w:sz w:val="16"/>
          <w:szCs w:val="16"/>
        </w:rPr>
        <w:t> </w:t>
      </w:r>
    </w:p>
    <w:p w14:paraId="6AE663F3" w14:textId="77777777" w:rsidR="00351279" w:rsidRPr="001176F9" w:rsidRDefault="00351279" w:rsidP="00351279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noProof/>
          <w:color w:val="000000" w:themeColor="text1"/>
          <w:sz w:val="16"/>
          <w:szCs w:val="16"/>
          <w:lang w:val="es-MX"/>
        </w:rPr>
      </w:pPr>
      <w:r w:rsidRPr="001176F9">
        <w:rPr>
          <w:rFonts w:ascii="Century Gothic" w:hAnsi="Century Gothic"/>
          <w:noProof/>
          <w:color w:val="000000" w:themeColor="text1"/>
          <w:sz w:val="16"/>
          <w:szCs w:val="16"/>
          <w:lang w:val="es-MX"/>
        </w:rPr>
        <w:t>Sala de prensa: http://elpuertodeliverpool.mx/sala-prensa.html#</w:t>
      </w:r>
    </w:p>
    <w:p w14:paraId="23954D53" w14:textId="77777777" w:rsidR="00351279" w:rsidRPr="001176F9" w:rsidRDefault="00351279" w:rsidP="00351279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noProof/>
          <w:color w:val="000000" w:themeColor="text1"/>
          <w:sz w:val="16"/>
          <w:szCs w:val="16"/>
        </w:rPr>
      </w:pPr>
      <w:r w:rsidRPr="001176F9">
        <w:rPr>
          <w:rFonts w:ascii="Century Gothic" w:hAnsi="Century Gothic"/>
          <w:noProof/>
          <w:color w:val="000000" w:themeColor="text1"/>
          <w:sz w:val="16"/>
          <w:szCs w:val="16"/>
        </w:rPr>
        <w:t xml:space="preserve">Facebook: Liverpool </w:t>
      </w:r>
    </w:p>
    <w:p w14:paraId="31C4404C" w14:textId="77777777" w:rsidR="00351279" w:rsidRPr="001176F9" w:rsidRDefault="00351279" w:rsidP="00351279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noProof/>
          <w:color w:val="000000" w:themeColor="text1"/>
          <w:sz w:val="16"/>
          <w:szCs w:val="16"/>
        </w:rPr>
      </w:pPr>
      <w:r w:rsidRPr="001176F9">
        <w:rPr>
          <w:rFonts w:ascii="Century Gothic" w:hAnsi="Century Gothic"/>
          <w:noProof/>
          <w:color w:val="000000" w:themeColor="text1"/>
          <w:sz w:val="16"/>
          <w:szCs w:val="16"/>
        </w:rPr>
        <w:t>Twitter: @liverpoolmexico</w:t>
      </w:r>
    </w:p>
    <w:p w14:paraId="50E3609A" w14:textId="77777777" w:rsidR="00351279" w:rsidRPr="001176F9" w:rsidRDefault="00351279" w:rsidP="00351279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noProof/>
          <w:color w:val="000000" w:themeColor="text1"/>
          <w:sz w:val="16"/>
          <w:szCs w:val="16"/>
        </w:rPr>
      </w:pPr>
      <w:r w:rsidRPr="001176F9">
        <w:rPr>
          <w:rFonts w:ascii="Century Gothic" w:hAnsi="Century Gothic"/>
          <w:noProof/>
          <w:color w:val="000000" w:themeColor="text1"/>
          <w:sz w:val="16"/>
          <w:szCs w:val="16"/>
        </w:rPr>
        <w:t>Instagram: @liverpool_mexico</w:t>
      </w:r>
    </w:p>
    <w:p w14:paraId="3DFDC83D" w14:textId="77777777" w:rsidR="00351279" w:rsidRPr="001176F9" w:rsidRDefault="00351279" w:rsidP="00351279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noProof/>
          <w:color w:val="000000" w:themeColor="text1"/>
          <w:sz w:val="16"/>
          <w:szCs w:val="16"/>
        </w:rPr>
      </w:pPr>
      <w:r w:rsidRPr="001176F9">
        <w:rPr>
          <w:rFonts w:ascii="Century Gothic" w:hAnsi="Century Gothic"/>
          <w:noProof/>
          <w:color w:val="000000" w:themeColor="text1"/>
          <w:sz w:val="16"/>
          <w:szCs w:val="16"/>
        </w:rPr>
        <w:t xml:space="preserve">Snapchat: liverpoolmexico </w:t>
      </w:r>
    </w:p>
    <w:p w14:paraId="1586DA9D" w14:textId="77777777" w:rsidR="00351279" w:rsidRDefault="00351279" w:rsidP="00351279">
      <w:pPr>
        <w:jc w:val="both"/>
        <w:rPr>
          <w:rFonts w:ascii="Century Gothic" w:hAnsi="Century Gothic"/>
          <w:color w:val="606060"/>
          <w:sz w:val="18"/>
          <w:szCs w:val="18"/>
        </w:rPr>
      </w:pPr>
    </w:p>
    <w:p w14:paraId="69C30CF9" w14:textId="77777777" w:rsidR="003856B3" w:rsidRDefault="003856B3" w:rsidP="001841E5">
      <w:pPr>
        <w:jc w:val="both"/>
        <w:rPr>
          <w:rFonts w:ascii="Century Gothic" w:hAnsi="Century Gothic"/>
          <w:color w:val="606060"/>
          <w:sz w:val="18"/>
          <w:szCs w:val="18"/>
        </w:rPr>
      </w:pPr>
    </w:p>
    <w:p w14:paraId="14FC03F9" w14:textId="77777777" w:rsidR="003856B3" w:rsidRDefault="003856B3" w:rsidP="003856B3">
      <w:pPr>
        <w:pStyle w:val="Prrafodelista"/>
        <w:ind w:left="1068"/>
        <w:jc w:val="both"/>
        <w:rPr>
          <w:rFonts w:ascii="Century Gothic" w:hAnsi="Century Gothic"/>
          <w:color w:val="606060"/>
          <w:sz w:val="18"/>
          <w:szCs w:val="18"/>
        </w:rPr>
      </w:pPr>
    </w:p>
    <w:p w14:paraId="1B9BDAF5" w14:textId="77777777" w:rsidR="003856B3" w:rsidRDefault="003856B3" w:rsidP="003856B3">
      <w:pPr>
        <w:pStyle w:val="Prrafodelista"/>
        <w:ind w:left="0"/>
        <w:jc w:val="both"/>
        <w:rPr>
          <w:rFonts w:ascii="Century Gothic" w:hAnsi="Century Gothic"/>
          <w:color w:val="606060"/>
          <w:sz w:val="18"/>
          <w:szCs w:val="18"/>
        </w:rPr>
      </w:pPr>
    </w:p>
    <w:p w14:paraId="035B1BDD" w14:textId="548D6568" w:rsidR="003856B3" w:rsidRPr="003856B3" w:rsidRDefault="003856B3" w:rsidP="003856B3">
      <w:pPr>
        <w:pStyle w:val="Prrafodelista"/>
        <w:ind w:left="0"/>
        <w:jc w:val="both"/>
        <w:rPr>
          <w:rFonts w:ascii="Century Gothic" w:hAnsi="Century Gothic"/>
          <w:color w:val="606060"/>
          <w:sz w:val="18"/>
          <w:szCs w:val="18"/>
        </w:rPr>
      </w:pPr>
    </w:p>
    <w:sectPr w:rsidR="003856B3" w:rsidRPr="003856B3" w:rsidSect="0029602A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6F134" w14:textId="77777777" w:rsidR="00044CF4" w:rsidRDefault="00044CF4" w:rsidP="002002DF">
      <w:r>
        <w:separator/>
      </w:r>
    </w:p>
  </w:endnote>
  <w:endnote w:type="continuationSeparator" w:id="0">
    <w:p w14:paraId="6059A5A3" w14:textId="77777777" w:rsidR="00044CF4" w:rsidRDefault="00044CF4" w:rsidP="0020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6D1413" w14:textId="77777777" w:rsidR="00044CF4" w:rsidRDefault="00044CF4" w:rsidP="002002DF">
      <w:r>
        <w:separator/>
      </w:r>
    </w:p>
  </w:footnote>
  <w:footnote w:type="continuationSeparator" w:id="0">
    <w:p w14:paraId="01AE71CF" w14:textId="77777777" w:rsidR="00044CF4" w:rsidRDefault="00044CF4" w:rsidP="002002D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58219" w14:textId="77777777" w:rsidR="002002DF" w:rsidRDefault="002002DF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6CFEC724" wp14:editId="052AB47B">
          <wp:simplePos x="0" y="0"/>
          <wp:positionH relativeFrom="margin">
            <wp:posOffset>3549650</wp:posOffset>
          </wp:positionH>
          <wp:positionV relativeFrom="margin">
            <wp:posOffset>-578485</wp:posOffset>
          </wp:positionV>
          <wp:extent cx="2025650" cy="496570"/>
          <wp:effectExtent l="0" t="0" r="0" b="0"/>
          <wp:wrapNone/>
          <wp:docPr id="1" name="Imagen 1" descr="http://multipress.com.mx/wp-content/uploads/2013/11/Logo-Liverpoo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http://multipress.com.mx/wp-content/uploads/2013/11/Logo-Liverpool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B45DD"/>
    <w:multiLevelType w:val="hybridMultilevel"/>
    <w:tmpl w:val="61569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839C8"/>
    <w:multiLevelType w:val="hybridMultilevel"/>
    <w:tmpl w:val="BAB67B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56017"/>
    <w:multiLevelType w:val="hybridMultilevel"/>
    <w:tmpl w:val="359E4B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50E65"/>
    <w:multiLevelType w:val="hybridMultilevel"/>
    <w:tmpl w:val="29E0D714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0BE788E"/>
    <w:multiLevelType w:val="hybridMultilevel"/>
    <w:tmpl w:val="51BE79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1E228A"/>
    <w:multiLevelType w:val="hybridMultilevel"/>
    <w:tmpl w:val="306CFF8A"/>
    <w:lvl w:ilvl="0" w:tplc="CC521F1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873B46"/>
    <w:multiLevelType w:val="hybridMultilevel"/>
    <w:tmpl w:val="3C8428CC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A6F72D1"/>
    <w:multiLevelType w:val="hybridMultilevel"/>
    <w:tmpl w:val="FC6685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2C5305"/>
    <w:multiLevelType w:val="hybridMultilevel"/>
    <w:tmpl w:val="A566A590"/>
    <w:lvl w:ilvl="0" w:tplc="0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7F745ED1"/>
    <w:multiLevelType w:val="hybridMultilevel"/>
    <w:tmpl w:val="A29840D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45"/>
    <w:rsid w:val="0002009F"/>
    <w:rsid w:val="00027D25"/>
    <w:rsid w:val="00044CF4"/>
    <w:rsid w:val="00052F45"/>
    <w:rsid w:val="00072858"/>
    <w:rsid w:val="000923E0"/>
    <w:rsid w:val="000C039A"/>
    <w:rsid w:val="000F6CD4"/>
    <w:rsid w:val="0010080B"/>
    <w:rsid w:val="00133992"/>
    <w:rsid w:val="001518B3"/>
    <w:rsid w:val="00182944"/>
    <w:rsid w:val="001841E5"/>
    <w:rsid w:val="001A0264"/>
    <w:rsid w:val="001B3F46"/>
    <w:rsid w:val="001C0B23"/>
    <w:rsid w:val="001D7043"/>
    <w:rsid w:val="002002DF"/>
    <w:rsid w:val="00267131"/>
    <w:rsid w:val="0029602A"/>
    <w:rsid w:val="002D4CE5"/>
    <w:rsid w:val="003043FA"/>
    <w:rsid w:val="00351279"/>
    <w:rsid w:val="0035132D"/>
    <w:rsid w:val="00374E42"/>
    <w:rsid w:val="003856B3"/>
    <w:rsid w:val="003C1A7B"/>
    <w:rsid w:val="003C2EE2"/>
    <w:rsid w:val="003E7444"/>
    <w:rsid w:val="004249A2"/>
    <w:rsid w:val="004A2642"/>
    <w:rsid w:val="004B22B2"/>
    <w:rsid w:val="004B66E7"/>
    <w:rsid w:val="004C1763"/>
    <w:rsid w:val="004D5FE5"/>
    <w:rsid w:val="00502CD6"/>
    <w:rsid w:val="00531622"/>
    <w:rsid w:val="00554993"/>
    <w:rsid w:val="00566FF1"/>
    <w:rsid w:val="00574BA8"/>
    <w:rsid w:val="005B7F8E"/>
    <w:rsid w:val="00602D43"/>
    <w:rsid w:val="00626BA2"/>
    <w:rsid w:val="00650D98"/>
    <w:rsid w:val="00652147"/>
    <w:rsid w:val="0067171F"/>
    <w:rsid w:val="006762A3"/>
    <w:rsid w:val="006928C9"/>
    <w:rsid w:val="006A1BAC"/>
    <w:rsid w:val="006B0FA8"/>
    <w:rsid w:val="006D541D"/>
    <w:rsid w:val="007672F3"/>
    <w:rsid w:val="007A0699"/>
    <w:rsid w:val="007B033D"/>
    <w:rsid w:val="007E5245"/>
    <w:rsid w:val="007E5529"/>
    <w:rsid w:val="008009F2"/>
    <w:rsid w:val="00814BB6"/>
    <w:rsid w:val="00851DB2"/>
    <w:rsid w:val="00873FE1"/>
    <w:rsid w:val="008C0CAE"/>
    <w:rsid w:val="008C3E4A"/>
    <w:rsid w:val="008C590E"/>
    <w:rsid w:val="008F1C29"/>
    <w:rsid w:val="00903282"/>
    <w:rsid w:val="00946488"/>
    <w:rsid w:val="009860EB"/>
    <w:rsid w:val="009F570B"/>
    <w:rsid w:val="009F6E9B"/>
    <w:rsid w:val="00A51231"/>
    <w:rsid w:val="00AE5096"/>
    <w:rsid w:val="00AF55FC"/>
    <w:rsid w:val="00B65AAF"/>
    <w:rsid w:val="00B862B5"/>
    <w:rsid w:val="00C222CF"/>
    <w:rsid w:val="00C27AF4"/>
    <w:rsid w:val="00C30D49"/>
    <w:rsid w:val="00C43117"/>
    <w:rsid w:val="00C829BE"/>
    <w:rsid w:val="00C82B30"/>
    <w:rsid w:val="00C920B6"/>
    <w:rsid w:val="00D518D4"/>
    <w:rsid w:val="00D707B2"/>
    <w:rsid w:val="00D9513C"/>
    <w:rsid w:val="00DD498C"/>
    <w:rsid w:val="00DE6741"/>
    <w:rsid w:val="00E10C70"/>
    <w:rsid w:val="00E1230D"/>
    <w:rsid w:val="00E17BCF"/>
    <w:rsid w:val="00E35BEA"/>
    <w:rsid w:val="00E93FCB"/>
    <w:rsid w:val="00EA73B6"/>
    <w:rsid w:val="00EB25DA"/>
    <w:rsid w:val="00EB3807"/>
    <w:rsid w:val="00EB7BC4"/>
    <w:rsid w:val="00ED0278"/>
    <w:rsid w:val="00F750C6"/>
    <w:rsid w:val="00FA3489"/>
    <w:rsid w:val="00FB520C"/>
    <w:rsid w:val="00FC2A34"/>
    <w:rsid w:val="00FC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5A027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02D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02DF"/>
  </w:style>
  <w:style w:type="paragraph" w:styleId="Piedepgina">
    <w:name w:val="footer"/>
    <w:basedOn w:val="Normal"/>
    <w:link w:val="PiedepginaCar"/>
    <w:uiPriority w:val="99"/>
    <w:unhideWhenUsed/>
    <w:rsid w:val="002002D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02DF"/>
  </w:style>
  <w:style w:type="character" w:styleId="Hipervnculo">
    <w:name w:val="Hyperlink"/>
    <w:basedOn w:val="Fuentedeprrafopredeter"/>
    <w:uiPriority w:val="99"/>
    <w:unhideWhenUsed/>
    <w:rsid w:val="0055499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30D49"/>
    <w:pPr>
      <w:ind w:left="720"/>
      <w:contextualSpacing/>
    </w:pPr>
    <w:rPr>
      <w:rFonts w:ascii="Times New Roman" w:eastAsia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unhideWhenUsed/>
    <w:qFormat/>
    <w:rsid w:val="009F57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customStyle="1" w:styleId="m-4264115499914856826m9091313745218271096m-4617948593626538163gmailmsg1">
    <w:name w:val="m_-4264115499914856826m9091313745218271096m-4617948593626538163gmailmsg1"/>
    <w:basedOn w:val="Normal"/>
    <w:uiPriority w:val="99"/>
    <w:rsid w:val="007B033D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US" w:eastAsia="en-US"/>
    </w:rPr>
  </w:style>
  <w:style w:type="character" w:customStyle="1" w:styleId="m-4264115499914856826m9091313745218271096m-4617948593626538163gmailmsg">
    <w:name w:val="m_-4264115499914856826m9091313745218271096m-4617948593626538163gmailmsg"/>
    <w:basedOn w:val="Fuentedeprrafopredeter"/>
    <w:rsid w:val="007B033D"/>
  </w:style>
  <w:style w:type="character" w:styleId="Hipervnculovisitado">
    <w:name w:val="FollowedHyperlink"/>
    <w:basedOn w:val="Fuentedeprrafopredeter"/>
    <w:uiPriority w:val="99"/>
    <w:semiHidden/>
    <w:unhideWhenUsed/>
    <w:rsid w:val="00C222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02D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02DF"/>
  </w:style>
  <w:style w:type="paragraph" w:styleId="Piedepgina">
    <w:name w:val="footer"/>
    <w:basedOn w:val="Normal"/>
    <w:link w:val="PiedepginaCar"/>
    <w:uiPriority w:val="99"/>
    <w:unhideWhenUsed/>
    <w:rsid w:val="002002D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02DF"/>
  </w:style>
  <w:style w:type="character" w:styleId="Hipervnculo">
    <w:name w:val="Hyperlink"/>
    <w:basedOn w:val="Fuentedeprrafopredeter"/>
    <w:uiPriority w:val="99"/>
    <w:unhideWhenUsed/>
    <w:rsid w:val="0055499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30D49"/>
    <w:pPr>
      <w:ind w:left="720"/>
      <w:contextualSpacing/>
    </w:pPr>
    <w:rPr>
      <w:rFonts w:ascii="Times New Roman" w:eastAsia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unhideWhenUsed/>
    <w:qFormat/>
    <w:rsid w:val="009F57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customStyle="1" w:styleId="m-4264115499914856826m9091313745218271096m-4617948593626538163gmailmsg1">
    <w:name w:val="m_-4264115499914856826m9091313745218271096m-4617948593626538163gmailmsg1"/>
    <w:basedOn w:val="Normal"/>
    <w:uiPriority w:val="99"/>
    <w:rsid w:val="007B033D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US" w:eastAsia="en-US"/>
    </w:rPr>
  </w:style>
  <w:style w:type="character" w:customStyle="1" w:styleId="m-4264115499914856826m9091313745218271096m-4617948593626538163gmailmsg">
    <w:name w:val="m_-4264115499914856826m9091313745218271096m-4617948593626538163gmailmsg"/>
    <w:basedOn w:val="Fuentedeprrafopredeter"/>
    <w:rsid w:val="007B033D"/>
  </w:style>
  <w:style w:type="character" w:styleId="Hipervnculovisitado">
    <w:name w:val="FollowedHyperlink"/>
    <w:basedOn w:val="Fuentedeprrafopredeter"/>
    <w:uiPriority w:val="99"/>
    <w:semiHidden/>
    <w:unhideWhenUsed/>
    <w:rsid w:val="00C222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3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4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5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tovarm@liverpool.com.mx" TargetMode="External"/><Relationship Id="rId9" Type="http://schemas.openxmlformats.org/officeDocument/2006/relationships/hyperlink" Target="mailto:raquel.sacal@webershandwick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540</Words>
  <Characters>2976</Characters>
  <Application>Microsoft Macintosh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Ninguna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Rodriguez</dc:creator>
  <cp:lastModifiedBy>Usuario de Microsoft Office</cp:lastModifiedBy>
  <cp:revision>7</cp:revision>
  <dcterms:created xsi:type="dcterms:W3CDTF">2016-12-15T03:13:00Z</dcterms:created>
  <dcterms:modified xsi:type="dcterms:W3CDTF">2016-12-15T17:02:00Z</dcterms:modified>
</cp:coreProperties>
</file>