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E0807" w14:textId="77777777" w:rsidR="00E07F3F" w:rsidRDefault="00E07F3F" w:rsidP="00E07F3F">
      <w:pPr>
        <w:spacing w:after="0" w:line="240" w:lineRule="auto"/>
        <w:rPr>
          <w:b/>
          <w:sz w:val="28"/>
        </w:rPr>
      </w:pPr>
    </w:p>
    <w:p w14:paraId="6696F199" w14:textId="77777777" w:rsidR="00E07F3F" w:rsidRDefault="00E07F3F" w:rsidP="0043019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Liverpool ofrece una amplia gama de seguros</w:t>
      </w:r>
      <w:r w:rsidR="0043019C">
        <w:rPr>
          <w:b/>
          <w:sz w:val="28"/>
        </w:rPr>
        <w:t xml:space="preserve"> para proteger el</w:t>
      </w:r>
      <w:r>
        <w:rPr>
          <w:b/>
          <w:sz w:val="28"/>
        </w:rPr>
        <w:t xml:space="preserve"> patrimonio</w:t>
      </w:r>
      <w:r w:rsidR="0043019C">
        <w:rPr>
          <w:b/>
          <w:sz w:val="28"/>
        </w:rPr>
        <w:t xml:space="preserve"> de los mexicanos</w:t>
      </w:r>
    </w:p>
    <w:p w14:paraId="47BF5A7D" w14:textId="77777777" w:rsidR="00E07F3F" w:rsidRPr="00406F95" w:rsidRDefault="00E07F3F" w:rsidP="0043019C">
      <w:pPr>
        <w:pStyle w:val="ListParagraph"/>
        <w:spacing w:after="0" w:line="240" w:lineRule="auto"/>
        <w:rPr>
          <w:b/>
          <w:sz w:val="24"/>
        </w:rPr>
      </w:pPr>
    </w:p>
    <w:p w14:paraId="12FF5A6F" w14:textId="38A4FDDF" w:rsidR="00E07F3F" w:rsidRPr="0043019C" w:rsidRDefault="008F149F" w:rsidP="0043019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E</w:t>
      </w:r>
      <w:r w:rsidR="00F776F0" w:rsidRPr="000472AB">
        <w:rPr>
          <w:i/>
        </w:rPr>
        <w:t xml:space="preserve">l </w:t>
      </w:r>
      <w:r w:rsidR="00F776F0" w:rsidRPr="00805C7E">
        <w:rPr>
          <w:i/>
        </w:rPr>
        <w:t>Centro de Seguros</w:t>
      </w:r>
      <w:r w:rsidR="00BC3F77" w:rsidRPr="00805C7E">
        <w:rPr>
          <w:i/>
        </w:rPr>
        <w:t xml:space="preserve"> y Servicios</w:t>
      </w:r>
      <w:r w:rsidR="00E07F3F" w:rsidRPr="0043019C">
        <w:rPr>
          <w:i/>
        </w:rPr>
        <w:t xml:space="preserve"> </w:t>
      </w:r>
      <w:r>
        <w:rPr>
          <w:i/>
        </w:rPr>
        <w:t>de Liverpool ofrece</w:t>
      </w:r>
      <w:r w:rsidR="00A879BA">
        <w:rPr>
          <w:i/>
        </w:rPr>
        <w:t xml:space="preserve"> seguros </w:t>
      </w:r>
      <w:r w:rsidR="00E07F3F" w:rsidRPr="0043019C">
        <w:rPr>
          <w:i/>
        </w:rPr>
        <w:t>para gastos médicos mayores</w:t>
      </w:r>
      <w:r w:rsidR="00973B50">
        <w:rPr>
          <w:i/>
        </w:rPr>
        <w:t>, auto</w:t>
      </w:r>
      <w:r w:rsidR="00E07F3F" w:rsidRPr="0043019C">
        <w:rPr>
          <w:i/>
        </w:rPr>
        <w:t xml:space="preserve"> y protección celular.</w:t>
      </w:r>
    </w:p>
    <w:p w14:paraId="693D12D0" w14:textId="226966D1" w:rsidR="00CC21EF" w:rsidRPr="0043019C" w:rsidRDefault="00E07F3F" w:rsidP="0043019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43019C">
        <w:rPr>
          <w:i/>
        </w:rPr>
        <w:t>Todos los seguros están disponibles</w:t>
      </w:r>
      <w:r w:rsidR="004A503E">
        <w:rPr>
          <w:i/>
        </w:rPr>
        <w:t xml:space="preserve"> </w:t>
      </w:r>
      <w:r w:rsidR="000405AA">
        <w:rPr>
          <w:i/>
        </w:rPr>
        <w:t>par</w:t>
      </w:r>
      <w:r w:rsidR="004A503E">
        <w:rPr>
          <w:i/>
        </w:rPr>
        <w:t>a</w:t>
      </w:r>
      <w:r w:rsidRPr="0043019C">
        <w:rPr>
          <w:i/>
        </w:rPr>
        <w:t xml:space="preserve"> </w:t>
      </w:r>
      <w:r w:rsidR="000405AA">
        <w:rPr>
          <w:i/>
        </w:rPr>
        <w:t xml:space="preserve">usuarios en general, </w:t>
      </w:r>
      <w:r w:rsidR="00973B50">
        <w:rPr>
          <w:i/>
        </w:rPr>
        <w:t>clientes Liverpool y</w:t>
      </w:r>
      <w:r w:rsidR="000405AA">
        <w:rPr>
          <w:i/>
        </w:rPr>
        <w:t xml:space="preserve"> de</w:t>
      </w:r>
      <w:r w:rsidRPr="0043019C">
        <w:rPr>
          <w:i/>
        </w:rPr>
        <w:t xml:space="preserve"> Fábricas d</w:t>
      </w:r>
      <w:r w:rsidR="0025402A">
        <w:rPr>
          <w:i/>
        </w:rPr>
        <w:t>e Francia.</w:t>
      </w:r>
    </w:p>
    <w:p w14:paraId="6707A222" w14:textId="77777777" w:rsidR="00E07F3F" w:rsidRDefault="00E07F3F" w:rsidP="0043019C">
      <w:pPr>
        <w:spacing w:after="0" w:line="240" w:lineRule="auto"/>
        <w:jc w:val="both"/>
        <w:rPr>
          <w:i/>
          <w:sz w:val="24"/>
        </w:rPr>
      </w:pPr>
    </w:p>
    <w:p w14:paraId="2AE3D3C3" w14:textId="00E16DCC" w:rsidR="00E07F3F" w:rsidRDefault="00E07F3F" w:rsidP="0043019C">
      <w:pPr>
        <w:spacing w:after="0" w:line="240" w:lineRule="auto"/>
        <w:jc w:val="both"/>
      </w:pPr>
      <w:r>
        <w:rPr>
          <w:b/>
        </w:rPr>
        <w:t xml:space="preserve">Ciudad de México a </w:t>
      </w:r>
      <w:r w:rsidR="00805C7E" w:rsidRPr="00805C7E">
        <w:rPr>
          <w:b/>
        </w:rPr>
        <w:t>24</w:t>
      </w:r>
      <w:r w:rsidR="00973B50">
        <w:rPr>
          <w:b/>
        </w:rPr>
        <w:t xml:space="preserve"> de enero de 2018</w:t>
      </w:r>
      <w:r>
        <w:rPr>
          <w:b/>
        </w:rPr>
        <w:t xml:space="preserve"> – </w:t>
      </w:r>
      <w:r>
        <w:t>Liverpool, líder en tiendas departamentales con presencia en toda la República Mexicana, cuenta con una amplia gama de productos</w:t>
      </w:r>
      <w:r w:rsidR="00805C7E">
        <w:t xml:space="preserve"> y servicios que les permiten </w:t>
      </w:r>
      <w:r>
        <w:t xml:space="preserve">a las personas </w:t>
      </w:r>
      <w:r w:rsidR="00805C7E">
        <w:t>l</w:t>
      </w:r>
      <w:r>
        <w:t>levar una vida mejor. Parte importante de ello es fomentar la cultura de la prevención, por lo que</w:t>
      </w:r>
      <w:r w:rsidR="0043019C">
        <w:t xml:space="preserve"> debemos estar preparados </w:t>
      </w:r>
      <w:r w:rsidR="000472AB">
        <w:t>con un respaldo</w:t>
      </w:r>
      <w:r>
        <w:t xml:space="preserve"> económico </w:t>
      </w:r>
      <w:r w:rsidR="000472AB">
        <w:t xml:space="preserve">para hacer frente a cualquier </w:t>
      </w:r>
      <w:r w:rsidR="0043019C">
        <w:t>imprevisto o</w:t>
      </w:r>
      <w:r>
        <w:t xml:space="preserve"> situación de emergencia. Esto evitará que </w:t>
      </w:r>
      <w:r w:rsidR="000472AB">
        <w:t>desembolsemos u</w:t>
      </w:r>
      <w:r w:rsidR="0043019C">
        <w:t xml:space="preserve">na cantidad fuerte de dinero ante alguna </w:t>
      </w:r>
      <w:r w:rsidR="00AB67A9">
        <w:t>incidencia</w:t>
      </w:r>
      <w:r w:rsidR="0043019C">
        <w:t xml:space="preserve"> o peor aún</w:t>
      </w:r>
      <w:r w:rsidR="00E4264C">
        <w:t>,</w:t>
      </w:r>
      <w:r w:rsidR="0043019C">
        <w:t xml:space="preserve"> perder algún bien preciado, </w:t>
      </w:r>
      <w:r w:rsidR="00587DAC">
        <w:t>incluida</w:t>
      </w:r>
      <w:r w:rsidR="00DA247E">
        <w:t xml:space="preserve"> </w:t>
      </w:r>
      <w:r w:rsidR="0043019C">
        <w:t xml:space="preserve">nuestra </w:t>
      </w:r>
      <w:r w:rsidR="00DA247E">
        <w:t xml:space="preserve">propia </w:t>
      </w:r>
      <w:r w:rsidR="0043019C">
        <w:t>salud.</w:t>
      </w:r>
    </w:p>
    <w:p w14:paraId="013F986A" w14:textId="77777777" w:rsidR="0043019C" w:rsidRDefault="0043019C" w:rsidP="0043019C">
      <w:pPr>
        <w:spacing w:after="0" w:line="240" w:lineRule="auto"/>
        <w:jc w:val="both"/>
      </w:pPr>
    </w:p>
    <w:p w14:paraId="7FC6D34D" w14:textId="7DD00916" w:rsidR="0043019C" w:rsidRDefault="00B9396A" w:rsidP="0043019C">
      <w:pPr>
        <w:spacing w:after="0" w:line="240" w:lineRule="auto"/>
        <w:jc w:val="both"/>
      </w:pPr>
      <w:r w:rsidRPr="00244EF1">
        <w:t>Conscientes de ello</w:t>
      </w:r>
      <w:r w:rsidR="00F66C99" w:rsidRPr="00244EF1">
        <w:t>,</w:t>
      </w:r>
      <w:r w:rsidR="0043019C" w:rsidRPr="00244EF1">
        <w:t xml:space="preserve"> Liverpool creó hace 1</w:t>
      </w:r>
      <w:r w:rsidR="00973B50" w:rsidRPr="00244EF1">
        <w:t>6</w:t>
      </w:r>
      <w:r w:rsidR="0043019C" w:rsidRPr="00244EF1">
        <w:t xml:space="preserve"> años el Centro de Seguros y Servicios</w:t>
      </w:r>
      <w:r w:rsidR="0043019C">
        <w:t xml:space="preserve">, </w:t>
      </w:r>
      <w:r w:rsidR="00F66C99">
        <w:t xml:space="preserve">una </w:t>
      </w:r>
      <w:r w:rsidR="0043019C">
        <w:t>división de El Puerto de Liverpool</w:t>
      </w:r>
      <w:r w:rsidR="00483770">
        <w:t>,</w:t>
      </w:r>
      <w:r w:rsidR="00805C7E">
        <w:t xml:space="preserve"> S.A.B. de C.V.,</w:t>
      </w:r>
      <w:r w:rsidR="0043019C">
        <w:t xml:space="preserve"> a través de la cual ofrece a sus clientes y público en general productos como</w:t>
      </w:r>
      <w:r w:rsidR="00483770">
        <w:t>:</w:t>
      </w:r>
      <w:r w:rsidR="0043019C">
        <w:t xml:space="preserve"> seguros de gastos médicos mayores, seguros para</w:t>
      </w:r>
      <w:r w:rsidR="00DA247E">
        <w:t xml:space="preserve"> auto y </w:t>
      </w:r>
      <w:r w:rsidR="000472AB">
        <w:t xml:space="preserve">seguros de </w:t>
      </w:r>
      <w:r w:rsidR="000472AB" w:rsidRPr="00805C7E">
        <w:t>protección</w:t>
      </w:r>
      <w:r w:rsidRPr="00162849">
        <w:t xml:space="preserve"> </w:t>
      </w:r>
      <w:r w:rsidRPr="00805C7E">
        <w:t>celular</w:t>
      </w:r>
      <w:r>
        <w:t xml:space="preserve"> en alianza con las mejores aseguradoras del país.</w:t>
      </w:r>
    </w:p>
    <w:p w14:paraId="09A5250B" w14:textId="77777777" w:rsidR="0043019C" w:rsidRDefault="0043019C" w:rsidP="0043019C">
      <w:pPr>
        <w:spacing w:after="0" w:line="240" w:lineRule="auto"/>
        <w:jc w:val="both"/>
      </w:pPr>
    </w:p>
    <w:p w14:paraId="1F8ABD96" w14:textId="3B9A6EA6" w:rsidR="0043019C" w:rsidRDefault="0043019C" w:rsidP="0043019C">
      <w:pPr>
        <w:spacing w:after="0" w:line="240" w:lineRule="auto"/>
        <w:jc w:val="both"/>
      </w:pPr>
      <w:r w:rsidRPr="0043019C">
        <w:rPr>
          <w:i/>
        </w:rPr>
        <w:t xml:space="preserve">“Para Liverpool </w:t>
      </w:r>
      <w:r w:rsidR="00587DAC">
        <w:rPr>
          <w:i/>
        </w:rPr>
        <w:t>siempre ha sido</w:t>
      </w:r>
      <w:r w:rsidRPr="0043019C">
        <w:rPr>
          <w:i/>
        </w:rPr>
        <w:t xml:space="preserve"> importante aportar valor a la vida de las familias mexicanas y consideramos que fomentar la cultura de la p</w:t>
      </w:r>
      <w:r w:rsidR="00587DAC">
        <w:rPr>
          <w:i/>
        </w:rPr>
        <w:t>revención es fundamental</w:t>
      </w:r>
      <w:r w:rsidRPr="0043019C">
        <w:rPr>
          <w:i/>
        </w:rPr>
        <w:t xml:space="preserve">. Por ello, </w:t>
      </w:r>
      <w:r w:rsidR="006873FB">
        <w:rPr>
          <w:i/>
        </w:rPr>
        <w:t>la empresa</w:t>
      </w:r>
      <w:r w:rsidR="00B9396A">
        <w:rPr>
          <w:i/>
        </w:rPr>
        <w:t xml:space="preserve"> ofrece diversos</w:t>
      </w:r>
      <w:r w:rsidR="006873FB">
        <w:rPr>
          <w:i/>
        </w:rPr>
        <w:t xml:space="preserve"> productos en seguros para</w:t>
      </w:r>
      <w:r w:rsidRPr="0043019C">
        <w:rPr>
          <w:i/>
        </w:rPr>
        <w:t xml:space="preserve"> </w:t>
      </w:r>
      <w:r w:rsidR="00203D64">
        <w:rPr>
          <w:i/>
        </w:rPr>
        <w:t>que nuestros clientes puedan</w:t>
      </w:r>
      <w:r w:rsidRPr="0043019C">
        <w:rPr>
          <w:i/>
        </w:rPr>
        <w:t xml:space="preserve"> proteger su</w:t>
      </w:r>
      <w:r w:rsidR="00973B50">
        <w:rPr>
          <w:i/>
        </w:rPr>
        <w:t xml:space="preserve"> salud y</w:t>
      </w:r>
      <w:r w:rsidRPr="0043019C">
        <w:rPr>
          <w:i/>
        </w:rPr>
        <w:t xml:space="preserve"> patrimonio, respaldados por la calidad </w:t>
      </w:r>
      <w:r w:rsidR="00B9396A">
        <w:rPr>
          <w:i/>
        </w:rPr>
        <w:t>y confianza que Liverpool otorga</w:t>
      </w:r>
      <w:r w:rsidRPr="0043019C">
        <w:rPr>
          <w:i/>
        </w:rPr>
        <w:t xml:space="preserve"> en todo lo que hace”</w:t>
      </w:r>
      <w:r>
        <w:t xml:space="preserve"> comentó Ignacio Aguiriano, Director de Relaciones Públicas </w:t>
      </w:r>
      <w:r w:rsidR="00DA247E">
        <w:t>d</w:t>
      </w:r>
      <w:r>
        <w:t>e Liverpool.</w:t>
      </w:r>
    </w:p>
    <w:p w14:paraId="2897EBE0" w14:textId="77777777" w:rsidR="00DA247E" w:rsidRDefault="00DA247E" w:rsidP="0043019C">
      <w:pPr>
        <w:spacing w:after="0" w:line="240" w:lineRule="auto"/>
        <w:jc w:val="both"/>
      </w:pPr>
    </w:p>
    <w:p w14:paraId="6740B5AE" w14:textId="6425B8D7" w:rsidR="00DA247E" w:rsidRPr="00EE5D87" w:rsidRDefault="00D32CAA" w:rsidP="0043019C">
      <w:pPr>
        <w:spacing w:after="0" w:line="240" w:lineRule="auto"/>
        <w:jc w:val="both"/>
      </w:pPr>
      <w:r w:rsidRPr="00EE5D87">
        <w:t>Un</w:t>
      </w:r>
      <w:r w:rsidR="00F66C99" w:rsidRPr="00EE5D87">
        <w:t>a característi</w:t>
      </w:r>
      <w:r w:rsidRPr="00EE5D87">
        <w:t>ca importante es estar al día con las necesidades d</w:t>
      </w:r>
      <w:r w:rsidR="00F66C99" w:rsidRPr="00EE5D87">
        <w:t xml:space="preserve">e </w:t>
      </w:r>
      <w:r w:rsidR="00EE5D87" w:rsidRPr="00EE5D87">
        <w:t>las familias mexicanas</w:t>
      </w:r>
      <w:r w:rsidR="001C62CE">
        <w:t>, es por ello que el Centro d</w:t>
      </w:r>
      <w:r w:rsidR="00A879BA">
        <w:t xml:space="preserve">e Seguros y Servicios </w:t>
      </w:r>
      <w:r w:rsidR="00F66C99" w:rsidRPr="00EE5D87">
        <w:t>cuenta con productos</w:t>
      </w:r>
      <w:r w:rsidR="00973B50" w:rsidRPr="00EE5D87">
        <w:t xml:space="preserve"> modernos, exclusivos y</w:t>
      </w:r>
      <w:r w:rsidR="00F66C99" w:rsidRPr="00EE5D87">
        <w:t xml:space="preserve"> a la medida del consumidor actual, por ejemplo</w:t>
      </w:r>
      <w:r w:rsidR="00B9396A" w:rsidRPr="00EE5D87">
        <w:t>,</w:t>
      </w:r>
      <w:r w:rsidRPr="00EE5D87">
        <w:t xml:space="preserve"> con</w:t>
      </w:r>
      <w:r w:rsidR="00973B50" w:rsidRPr="00EE5D87">
        <w:t xml:space="preserve"> seguros</w:t>
      </w:r>
      <w:r w:rsidRPr="00EE5D87">
        <w:t xml:space="preserve"> de gastos médicos mayores que tienen</w:t>
      </w:r>
      <w:r w:rsidR="00973B50" w:rsidRPr="00EE5D87">
        <w:t xml:space="preserve"> la flexibilidad </w:t>
      </w:r>
      <w:r w:rsidRPr="00EE5D87">
        <w:t xml:space="preserve">de </w:t>
      </w:r>
      <w:r w:rsidRPr="00805C7E">
        <w:t>escoger</w:t>
      </w:r>
      <w:r w:rsidR="00973B50" w:rsidRPr="00805C7E">
        <w:t xml:space="preserve"> el deducible y coaseguro </w:t>
      </w:r>
      <w:r w:rsidRPr="00805C7E">
        <w:t>al</w:t>
      </w:r>
      <w:r w:rsidR="000472AB" w:rsidRPr="00805C7E">
        <w:t xml:space="preserve"> elegir el n</w:t>
      </w:r>
      <w:r w:rsidR="00805C7E">
        <w:t>ivel hospitalario de su preferencia</w:t>
      </w:r>
      <w:r w:rsidR="008F149F">
        <w:t xml:space="preserve"> en el</w:t>
      </w:r>
      <w:r w:rsidR="000472AB" w:rsidRPr="00805C7E">
        <w:t xml:space="preserve"> momento de una eventualidad.</w:t>
      </w:r>
      <w:r w:rsidR="000405AA" w:rsidRPr="00EE5D87">
        <w:t xml:space="preserve"> Otro</w:t>
      </w:r>
      <w:r w:rsidRPr="00EE5D87">
        <w:t xml:space="preserve"> product</w:t>
      </w:r>
      <w:r w:rsidR="000405AA" w:rsidRPr="00EE5D87">
        <w:t>o innovador</w:t>
      </w:r>
      <w:r w:rsidRPr="00EE5D87">
        <w:t xml:space="preserve"> </w:t>
      </w:r>
      <w:r w:rsidR="00162849">
        <w:t xml:space="preserve">es </w:t>
      </w:r>
      <w:r w:rsidR="00162849" w:rsidRPr="00162849">
        <w:t>el</w:t>
      </w:r>
      <w:r w:rsidRPr="00805C7E">
        <w:t xml:space="preserve"> seguro</w:t>
      </w:r>
      <w:r w:rsidR="00973B50" w:rsidRPr="00162849">
        <w:t xml:space="preserve"> </w:t>
      </w:r>
      <w:r w:rsidR="00F66C99" w:rsidRPr="00EE5D87">
        <w:t>para pr</w:t>
      </w:r>
      <w:r w:rsidR="00B9396A" w:rsidRPr="00EE5D87">
        <w:t>oteger</w:t>
      </w:r>
      <w:r w:rsidR="00973B50" w:rsidRPr="00EE5D87">
        <w:t xml:space="preserve"> </w:t>
      </w:r>
      <w:r w:rsidR="00B9396A" w:rsidRPr="00EE5D87">
        <w:t>el teléfono celular ante</w:t>
      </w:r>
      <w:r w:rsidR="00F66C99" w:rsidRPr="00EE5D87">
        <w:t xml:space="preserve"> robo con violencia, descarga eléctrica, daño total por agua, daño total accidental o asistencia jurídica</w:t>
      </w:r>
      <w:r w:rsidR="001D44AD" w:rsidRPr="00EE5D87">
        <w:t>,</w:t>
      </w:r>
      <w:r w:rsidR="00F66C99" w:rsidRPr="00EE5D87">
        <w:t xml:space="preserve"> entre otros.</w:t>
      </w:r>
    </w:p>
    <w:p w14:paraId="3886D517" w14:textId="77777777" w:rsidR="00DA247E" w:rsidRPr="00EE5D87" w:rsidRDefault="00DA247E" w:rsidP="0043019C">
      <w:pPr>
        <w:spacing w:after="0" w:line="240" w:lineRule="auto"/>
        <w:jc w:val="both"/>
      </w:pPr>
    </w:p>
    <w:p w14:paraId="27A99704" w14:textId="787C22EB" w:rsidR="00D449AC" w:rsidRDefault="00EE5D87" w:rsidP="0043019C">
      <w:pPr>
        <w:spacing w:after="0" w:line="240" w:lineRule="auto"/>
        <w:jc w:val="both"/>
      </w:pPr>
      <w:r w:rsidRPr="00EE5D87">
        <w:t>El Centro de Seguros y S</w:t>
      </w:r>
      <w:r w:rsidR="000405AA" w:rsidRPr="00EE5D87">
        <w:t xml:space="preserve">ervicios cuenta con </w:t>
      </w:r>
      <w:r w:rsidR="00D32CAA" w:rsidRPr="00EE5D87">
        <w:t>128</w:t>
      </w:r>
      <w:r w:rsidR="00DA247E">
        <w:t xml:space="preserve"> </w:t>
      </w:r>
      <w:r w:rsidR="000405AA">
        <w:t>oficinas</w:t>
      </w:r>
      <w:r>
        <w:t xml:space="preserve"> a nivel nacional,</w:t>
      </w:r>
      <w:r w:rsidR="000405AA">
        <w:t xml:space="preserve"> ubicadas en las tiendas </w:t>
      </w:r>
      <w:r w:rsidR="00DA247E">
        <w:t xml:space="preserve">Liverpool </w:t>
      </w:r>
      <w:r w:rsidR="00FA608C">
        <w:t xml:space="preserve">y Fábricas de Francia </w:t>
      </w:r>
      <w:r w:rsidR="000405AA">
        <w:t xml:space="preserve">del país, </w:t>
      </w:r>
      <w:r w:rsidR="00FA608C">
        <w:t xml:space="preserve">donde se </w:t>
      </w:r>
      <w:r>
        <w:t xml:space="preserve">brinda asesoría e información </w:t>
      </w:r>
      <w:r w:rsidRPr="00805C7E">
        <w:t>sobre cómo</w:t>
      </w:r>
      <w:r w:rsidR="00A879BA" w:rsidRPr="00805C7E">
        <w:t xml:space="preserve"> hacer frente a alguna eventualidad por enfermedad o accidente,</w:t>
      </w:r>
      <w:r w:rsidR="00162849" w:rsidRPr="00805C7E">
        <w:t xml:space="preserve"> o sobre cómo proteger el</w:t>
      </w:r>
      <w:r w:rsidR="00A879BA" w:rsidRPr="00805C7E">
        <w:t xml:space="preserve"> auto y </w:t>
      </w:r>
      <w:r w:rsidR="00FA608C" w:rsidRPr="00805C7E">
        <w:t>celular</w:t>
      </w:r>
      <w:r w:rsidR="000405AA" w:rsidRPr="00805C7E">
        <w:t xml:space="preserve"> de los interesados</w:t>
      </w:r>
      <w:r w:rsidR="00805C7E">
        <w:t>, quienes</w:t>
      </w:r>
      <w:r w:rsidR="008F149F">
        <w:t xml:space="preserve"> pueden acercarse a su</w:t>
      </w:r>
      <w:r w:rsidR="00162849" w:rsidRPr="00805C7E">
        <w:t xml:space="preserve"> tien</w:t>
      </w:r>
      <w:r w:rsidR="00FB3C52">
        <w:t>d</w:t>
      </w:r>
      <w:r w:rsidR="008F149F">
        <w:t>a</w:t>
      </w:r>
      <w:r w:rsidR="00FB3C52">
        <w:t xml:space="preserve"> Liverpool o Fábricas de Francia más cercana</w:t>
      </w:r>
      <w:bookmarkStart w:id="0" w:name="_GoBack"/>
      <w:bookmarkEnd w:id="0"/>
      <w:r w:rsidR="00805C7E">
        <w:t xml:space="preserve"> para conocer</w:t>
      </w:r>
      <w:r w:rsidR="00162849" w:rsidRPr="00805C7E">
        <w:t xml:space="preserve"> los</w:t>
      </w:r>
      <w:r w:rsidR="001C62CE" w:rsidRPr="00805C7E">
        <w:t xml:space="preserve"> productos disponibles</w:t>
      </w:r>
      <w:r w:rsidR="008F149F">
        <w:t>.</w:t>
      </w:r>
    </w:p>
    <w:p w14:paraId="30134F1E" w14:textId="77777777" w:rsidR="00D449AC" w:rsidRPr="00805762" w:rsidRDefault="00D449AC" w:rsidP="00D449AC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14:paraId="6FCF037E" w14:textId="77777777" w:rsidR="00D449AC" w:rsidRDefault="00D449AC" w:rsidP="00D449A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29</w:t>
      </w:r>
      <w:r w:rsidR="00B5402D">
        <w:rPr>
          <w:rFonts w:asciiTheme="minorHAnsi" w:hAnsiTheme="minorHAnsi"/>
          <w:sz w:val="18"/>
          <w:szCs w:val="18"/>
        </w:rPr>
        <w:t> alma</w:t>
      </w:r>
      <w:r w:rsidR="00B5402D" w:rsidRPr="00805762">
        <w:rPr>
          <w:rFonts w:asciiTheme="minorHAnsi" w:hAnsiTheme="minorHAnsi"/>
          <w:sz w:val="18"/>
          <w:szCs w:val="18"/>
        </w:rPr>
        <w:t>cenes</w:t>
      </w:r>
      <w:r w:rsidRPr="00805762">
        <w:rPr>
          <w:rFonts w:asciiTheme="minorHAnsi" w:hAnsiTheme="minorHAnsi"/>
          <w:sz w:val="18"/>
          <w:szCs w:val="18"/>
        </w:rPr>
        <w:t>, incluyendo Fábricas de Francia, a los que incorpora</w:t>
      </w:r>
      <w:r>
        <w:rPr>
          <w:rFonts w:asciiTheme="minorHAnsi" w:hAnsiTheme="minorHAnsi"/>
          <w:sz w:val="18"/>
          <w:szCs w:val="18"/>
        </w:rPr>
        <w:t>n también 26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</w:t>
      </w:r>
      <w:r w:rsidRPr="00805762">
        <w:rPr>
          <w:rFonts w:asciiTheme="minorHAnsi" w:hAnsiTheme="minorHAnsi"/>
          <w:sz w:val="18"/>
          <w:szCs w:val="18"/>
        </w:rPr>
        <w:lastRenderedPageBreak/>
        <w:t>por el Instituto Great Place to Work como la 1era Mejor Empresa de más de 5,000 empleados para trabaj</w:t>
      </w:r>
      <w:r>
        <w:rPr>
          <w:rFonts w:asciiTheme="minorHAnsi" w:hAnsiTheme="minorHAnsi"/>
          <w:sz w:val="18"/>
          <w:szCs w:val="18"/>
        </w:rPr>
        <w:t>ar en México. Emplea a más de 64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73C5F18E" w14:textId="77777777" w:rsidR="00D449AC" w:rsidRPr="00805762" w:rsidRDefault="00D449AC" w:rsidP="00D449A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</w:p>
    <w:p w14:paraId="0BD0CD4D" w14:textId="77777777" w:rsidR="00D449AC" w:rsidRPr="00155C59" w:rsidRDefault="00D449AC" w:rsidP="00D449A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8" w:tgtFrame="_blank" w:history="1">
        <w:r w:rsidRPr="00805762">
          <w:rPr>
            <w:rFonts w:asciiTheme="minorHAnsi" w:hAnsiTheme="minorHAnsi"/>
            <w:sz w:val="18"/>
            <w:szCs w:val="18"/>
          </w:rPr>
          <w:t>Liverpool.com.mx</w:t>
        </w:r>
      </w:hyperlink>
      <w:r>
        <w:rPr>
          <w:rFonts w:asciiTheme="minorHAnsi" w:hAnsiTheme="minorHAnsi"/>
          <w:sz w:val="18"/>
          <w:szCs w:val="18"/>
        </w:rPr>
        <w:t> / FB l</w:t>
      </w:r>
      <w:r w:rsidRPr="00805762">
        <w:rPr>
          <w:rFonts w:asciiTheme="minorHAnsi" w:hAnsiTheme="minorHAnsi"/>
          <w:sz w:val="18"/>
          <w:szCs w:val="18"/>
        </w:rPr>
        <w:t>iverpool</w:t>
      </w:r>
      <w:r>
        <w:rPr>
          <w:rFonts w:asciiTheme="minorHAnsi" w:hAnsiTheme="minorHAnsi"/>
          <w:sz w:val="18"/>
          <w:szCs w:val="18"/>
        </w:rPr>
        <w:t>mexico</w:t>
      </w:r>
      <w:r w:rsidRPr="00805762">
        <w:rPr>
          <w:rFonts w:asciiTheme="minorHAnsi" w:hAnsiTheme="minorHAnsi"/>
          <w:sz w:val="18"/>
          <w:szCs w:val="18"/>
        </w:rPr>
        <w:t xml:space="preserve"> / @liverpoolmexico</w:t>
      </w:r>
    </w:p>
    <w:p w14:paraId="6460A80F" w14:textId="77777777" w:rsidR="00D449AC" w:rsidRPr="00E22E14" w:rsidRDefault="00D449AC" w:rsidP="00D449AC">
      <w:pPr>
        <w:spacing w:after="0" w:line="240" w:lineRule="auto"/>
        <w:jc w:val="both"/>
        <w:rPr>
          <w:b/>
          <w:szCs w:val="28"/>
        </w:rPr>
      </w:pPr>
      <w:r w:rsidRPr="00E22E14">
        <w:rPr>
          <w:b/>
          <w:szCs w:val="28"/>
        </w:rPr>
        <w:t>Contacto de prensa</w:t>
      </w:r>
    </w:p>
    <w:p w14:paraId="6B1C4447" w14:textId="77777777" w:rsidR="00D449AC" w:rsidRPr="00B9072F" w:rsidRDefault="00D449AC" w:rsidP="00D449A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Andrea Noval</w:t>
      </w:r>
    </w:p>
    <w:p w14:paraId="36744929" w14:textId="77777777" w:rsidR="00D449AC" w:rsidRPr="00B9072F" w:rsidRDefault="00D449AC" w:rsidP="00D449A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14:paraId="26277CFE" w14:textId="77777777" w:rsidR="00D449AC" w:rsidRDefault="00162849" w:rsidP="00D449AC">
      <w:pPr>
        <w:spacing w:after="0" w:line="240" w:lineRule="auto"/>
        <w:jc w:val="both"/>
        <w:rPr>
          <w:szCs w:val="28"/>
        </w:rPr>
      </w:pPr>
      <w:hyperlink r:id="rId9" w:history="1">
        <w:r w:rsidR="007E017E" w:rsidRPr="00871338">
          <w:rPr>
            <w:rStyle w:val="Hyperlink"/>
            <w:szCs w:val="28"/>
          </w:rPr>
          <w:t>anovald@liverpool.com.mx</w:t>
        </w:r>
      </w:hyperlink>
    </w:p>
    <w:p w14:paraId="53F2E09B" w14:textId="77777777" w:rsidR="00D449AC" w:rsidRDefault="00D449AC" w:rsidP="00D449AC">
      <w:pPr>
        <w:spacing w:after="0" w:line="240" w:lineRule="auto"/>
        <w:jc w:val="both"/>
        <w:rPr>
          <w:szCs w:val="28"/>
        </w:rPr>
      </w:pPr>
    </w:p>
    <w:p w14:paraId="279F8D53" w14:textId="77777777" w:rsidR="00D449AC" w:rsidRPr="004A503E" w:rsidRDefault="00D449AC" w:rsidP="00D449AC">
      <w:pPr>
        <w:spacing w:after="0" w:line="240" w:lineRule="auto"/>
        <w:jc w:val="both"/>
        <w:rPr>
          <w:b/>
          <w:szCs w:val="28"/>
        </w:rPr>
      </w:pPr>
      <w:r w:rsidRPr="004A503E">
        <w:rPr>
          <w:b/>
          <w:szCs w:val="28"/>
        </w:rPr>
        <w:t>Jorge A. García</w:t>
      </w:r>
    </w:p>
    <w:p w14:paraId="2EFD7C06" w14:textId="77777777" w:rsidR="00D449AC" w:rsidRPr="004A503E" w:rsidRDefault="00D449AC" w:rsidP="00D449AC">
      <w:pPr>
        <w:spacing w:after="0" w:line="240" w:lineRule="auto"/>
        <w:jc w:val="both"/>
        <w:rPr>
          <w:i/>
          <w:szCs w:val="28"/>
        </w:rPr>
      </w:pPr>
      <w:r w:rsidRPr="004A503E">
        <w:rPr>
          <w:i/>
          <w:szCs w:val="28"/>
        </w:rPr>
        <w:t>Weber Shandwick</w:t>
      </w:r>
    </w:p>
    <w:p w14:paraId="4D8BC7F9" w14:textId="77777777" w:rsidR="00D449AC" w:rsidRPr="004A503E" w:rsidRDefault="00162849" w:rsidP="00D449AC">
      <w:pPr>
        <w:spacing w:after="0" w:line="240" w:lineRule="auto"/>
        <w:jc w:val="both"/>
        <w:rPr>
          <w:szCs w:val="28"/>
        </w:rPr>
      </w:pPr>
      <w:hyperlink r:id="rId10" w:history="1">
        <w:r w:rsidR="00D449AC" w:rsidRPr="004A503E">
          <w:rPr>
            <w:rStyle w:val="Hyperlink"/>
            <w:szCs w:val="28"/>
          </w:rPr>
          <w:t>jorge.garcia@webershandwick.com</w:t>
        </w:r>
      </w:hyperlink>
    </w:p>
    <w:p w14:paraId="0683747A" w14:textId="77777777" w:rsidR="00D449AC" w:rsidRPr="00805762" w:rsidRDefault="00D449AC" w:rsidP="00D449AC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7C1817B3" w14:textId="77777777" w:rsidR="00D449AC" w:rsidRDefault="00D449AC" w:rsidP="0043019C">
      <w:pPr>
        <w:spacing w:after="0" w:line="240" w:lineRule="auto"/>
        <w:jc w:val="both"/>
      </w:pPr>
    </w:p>
    <w:p w14:paraId="435234C0" w14:textId="77777777" w:rsidR="0043019C" w:rsidRDefault="0043019C" w:rsidP="0043019C">
      <w:pPr>
        <w:spacing w:after="0" w:line="240" w:lineRule="auto"/>
        <w:jc w:val="both"/>
      </w:pPr>
    </w:p>
    <w:p w14:paraId="43BE7401" w14:textId="77777777" w:rsidR="0043019C" w:rsidRDefault="0043019C" w:rsidP="0043019C">
      <w:pPr>
        <w:spacing w:after="0" w:line="240" w:lineRule="auto"/>
        <w:jc w:val="both"/>
      </w:pPr>
    </w:p>
    <w:sectPr w:rsidR="004301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B0432" w14:textId="77777777" w:rsidR="00E73EA3" w:rsidRDefault="00E73EA3" w:rsidP="00E07F3F">
      <w:pPr>
        <w:spacing w:after="0" w:line="240" w:lineRule="auto"/>
      </w:pPr>
      <w:r>
        <w:separator/>
      </w:r>
    </w:p>
  </w:endnote>
  <w:endnote w:type="continuationSeparator" w:id="0">
    <w:p w14:paraId="0F845B8A" w14:textId="77777777" w:rsidR="00E73EA3" w:rsidRDefault="00E73EA3" w:rsidP="00E0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33EF2" w14:textId="77777777" w:rsidR="00E73EA3" w:rsidRDefault="00E73EA3" w:rsidP="00E07F3F">
      <w:pPr>
        <w:spacing w:after="0" w:line="240" w:lineRule="auto"/>
      </w:pPr>
      <w:r>
        <w:separator/>
      </w:r>
    </w:p>
  </w:footnote>
  <w:footnote w:type="continuationSeparator" w:id="0">
    <w:p w14:paraId="59DA978E" w14:textId="77777777" w:rsidR="00E73EA3" w:rsidRDefault="00E73EA3" w:rsidP="00E0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2B4B" w14:textId="77777777" w:rsidR="00E07F3F" w:rsidRDefault="00E07F3F" w:rsidP="00E07F3F">
    <w:pPr>
      <w:pStyle w:val="Header"/>
      <w:jc w:val="right"/>
    </w:pPr>
    <w:r w:rsidRPr="008229FB">
      <w:rPr>
        <w:noProof/>
        <w:lang w:eastAsia="es-MX"/>
      </w:rPr>
      <w:drawing>
        <wp:inline distT="0" distB="0" distL="0" distR="0" wp14:anchorId="7EE9D38B" wp14:editId="6B6577A6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4E1"/>
    <w:multiLevelType w:val="hybridMultilevel"/>
    <w:tmpl w:val="7646D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3F"/>
    <w:rsid w:val="000405AA"/>
    <w:rsid w:val="000472AB"/>
    <w:rsid w:val="00091528"/>
    <w:rsid w:val="000E1BDA"/>
    <w:rsid w:val="00162849"/>
    <w:rsid w:val="001C62CE"/>
    <w:rsid w:val="001D44AD"/>
    <w:rsid w:val="00203D64"/>
    <w:rsid w:val="00244EF1"/>
    <w:rsid w:val="00247310"/>
    <w:rsid w:val="0025402A"/>
    <w:rsid w:val="002D1B6C"/>
    <w:rsid w:val="0043019C"/>
    <w:rsid w:val="00482ECC"/>
    <w:rsid w:val="00483770"/>
    <w:rsid w:val="004A503E"/>
    <w:rsid w:val="00560616"/>
    <w:rsid w:val="00582947"/>
    <w:rsid w:val="00587DAC"/>
    <w:rsid w:val="005A0A53"/>
    <w:rsid w:val="006873FB"/>
    <w:rsid w:val="006B66F9"/>
    <w:rsid w:val="0078725A"/>
    <w:rsid w:val="007E017E"/>
    <w:rsid w:val="00805C7E"/>
    <w:rsid w:val="00826DE2"/>
    <w:rsid w:val="008E3DE2"/>
    <w:rsid w:val="008F149F"/>
    <w:rsid w:val="00926E9B"/>
    <w:rsid w:val="00973B50"/>
    <w:rsid w:val="009A0C40"/>
    <w:rsid w:val="00A35E22"/>
    <w:rsid w:val="00A56671"/>
    <w:rsid w:val="00A879BA"/>
    <w:rsid w:val="00AB252B"/>
    <w:rsid w:val="00AB5B0C"/>
    <w:rsid w:val="00AB67A9"/>
    <w:rsid w:val="00AC6812"/>
    <w:rsid w:val="00B213DE"/>
    <w:rsid w:val="00B21739"/>
    <w:rsid w:val="00B34CF4"/>
    <w:rsid w:val="00B5402D"/>
    <w:rsid w:val="00B64ED5"/>
    <w:rsid w:val="00B9396A"/>
    <w:rsid w:val="00B942D2"/>
    <w:rsid w:val="00BC3F77"/>
    <w:rsid w:val="00BE76E3"/>
    <w:rsid w:val="00C3535D"/>
    <w:rsid w:val="00CC21EF"/>
    <w:rsid w:val="00D32CAA"/>
    <w:rsid w:val="00D449AC"/>
    <w:rsid w:val="00D55128"/>
    <w:rsid w:val="00D81A22"/>
    <w:rsid w:val="00DA247E"/>
    <w:rsid w:val="00E07F3F"/>
    <w:rsid w:val="00E4264C"/>
    <w:rsid w:val="00E5074A"/>
    <w:rsid w:val="00E73EA3"/>
    <w:rsid w:val="00EC77FC"/>
    <w:rsid w:val="00EE5D87"/>
    <w:rsid w:val="00F04C0F"/>
    <w:rsid w:val="00F66C99"/>
    <w:rsid w:val="00F776F0"/>
    <w:rsid w:val="00F931AF"/>
    <w:rsid w:val="00FA608C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5D45"/>
  <w15:docId w15:val="{4598F2A5-6A6D-4C4D-9C9C-22BCF7FA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3F"/>
  </w:style>
  <w:style w:type="paragraph" w:styleId="Footer">
    <w:name w:val="footer"/>
    <w:basedOn w:val="Normal"/>
    <w:link w:val="FooterChar"/>
    <w:uiPriority w:val="99"/>
    <w:unhideWhenUsed/>
    <w:rsid w:val="00E0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3F"/>
  </w:style>
  <w:style w:type="paragraph" w:styleId="ListParagraph">
    <w:name w:val="List Paragraph"/>
    <w:basedOn w:val="Normal"/>
    <w:uiPriority w:val="34"/>
    <w:qFormat/>
    <w:rsid w:val="00E07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D44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rpool.com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rge.garcia@webershandwic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ovald@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E2F0-3BA4-409D-ABD2-6D458053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2</cp:revision>
  <dcterms:created xsi:type="dcterms:W3CDTF">2018-01-16T00:43:00Z</dcterms:created>
  <dcterms:modified xsi:type="dcterms:W3CDTF">2018-01-24T23:08:00Z</dcterms:modified>
</cp:coreProperties>
</file>