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AC08" w14:textId="77777777" w:rsidR="00AC0BEB" w:rsidRDefault="00AC0BEB">
      <w:pPr>
        <w:spacing w:line="259" w:lineRule="auto"/>
        <w:jc w:val="both"/>
        <w:rPr>
          <w:sz w:val="16"/>
          <w:szCs w:val="16"/>
        </w:rPr>
      </w:pPr>
    </w:p>
    <w:p w14:paraId="624F715E" w14:textId="77777777" w:rsidR="00AC0BEB" w:rsidRDefault="001D75C6">
      <w:pPr>
        <w:spacing w:before="240" w:after="240" w:line="259" w:lineRule="auto"/>
        <w:jc w:val="center"/>
        <w:rPr>
          <w:b/>
          <w:bCs/>
        </w:rPr>
      </w:pPr>
      <w:r>
        <w:rPr>
          <w:b/>
          <w:bCs/>
        </w:rPr>
        <w:t xml:space="preserve">Liverpool elige a </w:t>
      </w:r>
      <w:proofErr w:type="spellStart"/>
      <w:r>
        <w:rPr>
          <w:b/>
          <w:bCs/>
        </w:rPr>
        <w:t>commercetools</w:t>
      </w:r>
      <w:proofErr w:type="spellEnd"/>
      <w:r>
        <w:rPr>
          <w:b/>
          <w:bCs/>
        </w:rPr>
        <w:t xml:space="preserve"> para potenciar experiencias de </w:t>
      </w:r>
      <w:proofErr w:type="spellStart"/>
      <w:r>
        <w:rPr>
          <w:b/>
          <w:bCs/>
        </w:rPr>
        <w:t>Agentic</w:t>
      </w:r>
      <w:proofErr w:type="spellEnd"/>
      <w:r>
        <w:rPr>
          <w:b/>
          <w:bCs/>
        </w:rPr>
        <w:t xml:space="preserve"> Commerce, consolidar su liderazgo en comercio unificado y acelerar sus capacidades digitales de siguiente generación.</w:t>
      </w:r>
    </w:p>
    <w:p w14:paraId="1CBD0169" w14:textId="77777777" w:rsidR="00AC0BEB" w:rsidRPr="001728F3" w:rsidRDefault="001D75C6">
      <w:pPr>
        <w:numPr>
          <w:ilvl w:val="0"/>
          <w:numId w:val="3"/>
        </w:numPr>
        <w:spacing w:before="240" w:after="240" w:line="259" w:lineRule="auto"/>
        <w:jc w:val="both"/>
        <w:rPr>
          <w:i/>
          <w:iCs/>
          <w:sz w:val="16"/>
          <w:szCs w:val="16"/>
        </w:rPr>
      </w:pPr>
      <w:r w:rsidRPr="001728F3">
        <w:rPr>
          <w:i/>
          <w:iCs/>
          <w:sz w:val="16"/>
          <w:szCs w:val="16"/>
        </w:rPr>
        <w:t xml:space="preserve">Con 178 años de historia, Liverpool continúa su camino de innovación para seguir siendo la tienda de elección de los consumidores mexicanos. La empresa avanza ahora hacia una nueva etapa del </w:t>
      </w:r>
      <w:proofErr w:type="spellStart"/>
      <w:r w:rsidRPr="001728F3">
        <w:rPr>
          <w:i/>
          <w:iCs/>
          <w:sz w:val="16"/>
          <w:szCs w:val="16"/>
        </w:rPr>
        <w:t>retail</w:t>
      </w:r>
      <w:proofErr w:type="spellEnd"/>
      <w:r w:rsidRPr="001728F3">
        <w:rPr>
          <w:i/>
          <w:iCs/>
          <w:sz w:val="16"/>
          <w:szCs w:val="16"/>
        </w:rPr>
        <w:t>, incorporando experiencias impulsadas por inteligencia artificial que hacen la compra más rápida, más conectada y totalmente integrada entre canales.</w:t>
      </w:r>
    </w:p>
    <w:p w14:paraId="19EBDFF4" w14:textId="1BB5A8BB" w:rsidR="00AC0BEB" w:rsidRDefault="001728F3">
      <w:pPr>
        <w:spacing w:before="240" w:after="240" w:line="259" w:lineRule="auto"/>
        <w:jc w:val="both"/>
        <w:rPr>
          <w:sz w:val="16"/>
          <w:szCs w:val="16"/>
        </w:rPr>
      </w:pPr>
      <w:r w:rsidRPr="001728F3">
        <w:rPr>
          <w:b/>
          <w:bCs/>
          <w:sz w:val="16"/>
          <w:szCs w:val="16"/>
        </w:rPr>
        <w:t xml:space="preserve">Ciudad de México, </w:t>
      </w:r>
      <w:r>
        <w:rPr>
          <w:b/>
          <w:bCs/>
          <w:sz w:val="16"/>
          <w:szCs w:val="16"/>
        </w:rPr>
        <w:t xml:space="preserve">3 </w:t>
      </w:r>
      <w:r w:rsidRPr="001728F3">
        <w:rPr>
          <w:b/>
          <w:bCs/>
          <w:sz w:val="16"/>
          <w:szCs w:val="16"/>
        </w:rPr>
        <w:t xml:space="preserve">de </w:t>
      </w:r>
      <w:r>
        <w:rPr>
          <w:b/>
          <w:bCs/>
          <w:sz w:val="16"/>
          <w:szCs w:val="16"/>
        </w:rPr>
        <w:t>febrero</w:t>
      </w:r>
      <w:r w:rsidRPr="001728F3">
        <w:rPr>
          <w:b/>
          <w:bCs/>
          <w:sz w:val="16"/>
          <w:szCs w:val="16"/>
        </w:rPr>
        <w:t xml:space="preserve"> de 2026</w:t>
      </w:r>
      <w:r>
        <w:rPr>
          <w:b/>
          <w:bCs/>
          <w:sz w:val="16"/>
          <w:szCs w:val="16"/>
        </w:rPr>
        <w:t xml:space="preserve"> </w:t>
      </w:r>
      <w:r w:rsidR="001D75C6">
        <w:rPr>
          <w:b/>
          <w:bCs/>
          <w:sz w:val="16"/>
          <w:szCs w:val="16"/>
        </w:rPr>
        <w:t>–</w:t>
      </w:r>
      <w:r w:rsidR="001D75C6">
        <w:rPr>
          <w:sz w:val="16"/>
          <w:szCs w:val="16"/>
        </w:rPr>
        <w:t xml:space="preserve"> Liverpool, la cadena de tiendas departamentales más grande de México, anunció hoy la adopción de la oferta completa de </w:t>
      </w:r>
      <w:proofErr w:type="spellStart"/>
      <w:r w:rsidR="001D75C6">
        <w:rPr>
          <w:sz w:val="16"/>
          <w:szCs w:val="16"/>
        </w:rPr>
        <w:t>Agentic</w:t>
      </w:r>
      <w:proofErr w:type="spellEnd"/>
      <w:r w:rsidR="001D75C6">
        <w:rPr>
          <w:sz w:val="16"/>
          <w:szCs w:val="16"/>
        </w:rPr>
        <w:t xml:space="preserve"> Commerce de </w:t>
      </w:r>
      <w:proofErr w:type="spellStart"/>
      <w:r w:rsidR="001D75C6">
        <w:rPr>
          <w:sz w:val="16"/>
          <w:szCs w:val="16"/>
        </w:rPr>
        <w:t>commercetools</w:t>
      </w:r>
      <w:proofErr w:type="spellEnd"/>
      <w:r w:rsidR="001D75C6">
        <w:rPr>
          <w:sz w:val="16"/>
          <w:szCs w:val="16"/>
        </w:rPr>
        <w:t xml:space="preserve">. Esta colaboración permitirá a la compañía acelerar su visión de comercio unificado e introducir experiencias de compra basadas en IA dentro de asistentes conversacionales como </w:t>
      </w:r>
      <w:proofErr w:type="spellStart"/>
      <w:r w:rsidR="001D75C6">
        <w:rPr>
          <w:sz w:val="16"/>
          <w:szCs w:val="16"/>
        </w:rPr>
        <w:t>ChatGPT</w:t>
      </w:r>
      <w:proofErr w:type="spellEnd"/>
      <w:r w:rsidR="001D75C6">
        <w:rPr>
          <w:sz w:val="16"/>
          <w:szCs w:val="16"/>
        </w:rPr>
        <w:t xml:space="preserve">, Gemini o </w:t>
      </w:r>
      <w:proofErr w:type="spellStart"/>
      <w:r w:rsidR="001D75C6">
        <w:rPr>
          <w:sz w:val="16"/>
          <w:szCs w:val="16"/>
        </w:rPr>
        <w:t>Copilot</w:t>
      </w:r>
      <w:proofErr w:type="spellEnd"/>
      <w:r w:rsidR="001D75C6">
        <w:rPr>
          <w:sz w:val="16"/>
          <w:szCs w:val="16"/>
        </w:rPr>
        <w:t>.</w:t>
      </w:r>
    </w:p>
    <w:p w14:paraId="08FB6012" w14:textId="77777777" w:rsidR="00AC0BEB" w:rsidRDefault="001D75C6">
      <w:pPr>
        <w:spacing w:before="240" w:after="240" w:line="259" w:lineRule="auto"/>
        <w:jc w:val="both"/>
        <w:rPr>
          <w:sz w:val="16"/>
          <w:szCs w:val="16"/>
        </w:rPr>
      </w:pPr>
      <w:r>
        <w:rPr>
          <w:sz w:val="16"/>
          <w:szCs w:val="16"/>
        </w:rPr>
        <w:t xml:space="preserve">La alianza habilitará que los clientes descubran, evalúen y —donde sea compatible— concreten compras directamente dentro de estos asistentes, con la seguridad, precisión y gobernanza que caracterizan a Liverpool. Gracias a los componentes de </w:t>
      </w:r>
      <w:proofErr w:type="spellStart"/>
      <w:r>
        <w:rPr>
          <w:sz w:val="16"/>
          <w:szCs w:val="16"/>
        </w:rPr>
        <w:t>commercetools</w:t>
      </w:r>
      <w:proofErr w:type="spellEnd"/>
      <w:r>
        <w:rPr>
          <w:sz w:val="16"/>
          <w:szCs w:val="16"/>
        </w:rPr>
        <w:t xml:space="preserve"> —AI </w:t>
      </w:r>
      <w:proofErr w:type="gramStart"/>
      <w:r>
        <w:rPr>
          <w:sz w:val="16"/>
          <w:szCs w:val="16"/>
        </w:rPr>
        <w:t>Hub</w:t>
      </w:r>
      <w:proofErr w:type="gramEnd"/>
      <w:r>
        <w:rPr>
          <w:sz w:val="16"/>
          <w:szCs w:val="16"/>
        </w:rPr>
        <w:t>, Agent Gateway y servicios especializados— la empresa podrá experimentar, medir y escalar estas capacidades sin modificar su núcleo tecnológico de comercio.</w:t>
      </w:r>
    </w:p>
    <w:p w14:paraId="2EA15082" w14:textId="77777777" w:rsidR="00AC0BEB" w:rsidRPr="003E54D9" w:rsidRDefault="001D75C6">
      <w:pPr>
        <w:pStyle w:val="Heading2"/>
        <w:keepNext w:val="0"/>
        <w:keepLines w:val="0"/>
        <w:spacing w:before="360" w:line="259" w:lineRule="auto"/>
        <w:jc w:val="both"/>
        <w:rPr>
          <w:rFonts w:ascii="Arial" w:eastAsia="Arial" w:hAnsi="Arial" w:cs="Arial"/>
          <w:b/>
          <w:bCs/>
          <w:color w:val="000000"/>
          <w:sz w:val="18"/>
          <w:szCs w:val="18"/>
        </w:rPr>
      </w:pPr>
      <w:bookmarkStart w:id="0" w:name="_heading=h.e5z89mkbqzpc" w:colFirst="0" w:colLast="0"/>
      <w:bookmarkEnd w:id="0"/>
      <w:r w:rsidRPr="003E54D9">
        <w:rPr>
          <w:rFonts w:ascii="Arial" w:eastAsia="Arial" w:hAnsi="Arial" w:cs="Arial"/>
          <w:b/>
          <w:bCs/>
          <w:color w:val="000000"/>
          <w:sz w:val="18"/>
          <w:szCs w:val="18"/>
        </w:rPr>
        <w:t>Un paso más en la evolución del comercio unificado</w:t>
      </w:r>
    </w:p>
    <w:p w14:paraId="22A362B6" w14:textId="3E568805" w:rsidR="00AC0BEB" w:rsidRPr="00C0323D" w:rsidRDefault="001D75C6" w:rsidP="00C0323D">
      <w:pPr>
        <w:spacing w:before="240" w:after="240" w:line="259" w:lineRule="auto"/>
        <w:jc w:val="both"/>
        <w:rPr>
          <w:sz w:val="16"/>
          <w:szCs w:val="16"/>
        </w:rPr>
      </w:pPr>
      <w:r>
        <w:rPr>
          <w:sz w:val="16"/>
          <w:szCs w:val="16"/>
        </w:rPr>
        <w:t xml:space="preserve">Ante consumidores que buscan inmediatez y conveniencia, Liverpool avanza hacia un ecosistema donde tiendas físicas, </w:t>
      </w:r>
      <w:proofErr w:type="gramStart"/>
      <w:r>
        <w:rPr>
          <w:sz w:val="16"/>
          <w:szCs w:val="16"/>
        </w:rPr>
        <w:t>app</w:t>
      </w:r>
      <w:proofErr w:type="gramEnd"/>
      <w:r>
        <w:rPr>
          <w:sz w:val="16"/>
          <w:szCs w:val="16"/>
        </w:rPr>
        <w:t xml:space="preserve">, web y canales conversacionales operan como uno solo. La tecnología de </w:t>
      </w:r>
      <w:proofErr w:type="spellStart"/>
      <w:r>
        <w:rPr>
          <w:sz w:val="16"/>
          <w:szCs w:val="16"/>
        </w:rPr>
        <w:t>commercetools</w:t>
      </w:r>
      <w:proofErr w:type="spellEnd"/>
      <w:r>
        <w:rPr>
          <w:sz w:val="16"/>
          <w:szCs w:val="16"/>
        </w:rPr>
        <w:t xml:space="preserve"> permite conectar información precisa de productos, disponibilidad y precios promocionales con estas nuevas experiencias, asegurando consistencia en todos los puntos de contacto y control absoluto sobre el uso de datos dentro de los modelos de IA.</w:t>
      </w:r>
      <w:bookmarkStart w:id="1" w:name="_heading=h.d2uw0anjiuu2" w:colFirst="0" w:colLast="0"/>
      <w:bookmarkEnd w:id="1"/>
    </w:p>
    <w:p w14:paraId="678D483E" w14:textId="18AD01A8" w:rsidR="0066757F" w:rsidRDefault="001D75C6" w:rsidP="00C0323D">
      <w:pPr>
        <w:spacing w:before="240" w:after="240" w:line="259" w:lineRule="auto"/>
        <w:jc w:val="both"/>
        <w:rPr>
          <w:sz w:val="16"/>
          <w:szCs w:val="16"/>
        </w:rPr>
      </w:pPr>
      <w:proofErr w:type="spellStart"/>
      <w:r>
        <w:rPr>
          <w:sz w:val="16"/>
          <w:szCs w:val="16"/>
        </w:rPr>
        <w:t>Agentic</w:t>
      </w:r>
      <w:proofErr w:type="spellEnd"/>
      <w:r>
        <w:rPr>
          <w:sz w:val="16"/>
          <w:szCs w:val="16"/>
        </w:rPr>
        <w:t xml:space="preserve"> Commerce abre una nueva fase del </w:t>
      </w:r>
      <w:proofErr w:type="spellStart"/>
      <w:r>
        <w:rPr>
          <w:sz w:val="16"/>
          <w:szCs w:val="16"/>
        </w:rPr>
        <w:t>ecommerce</w:t>
      </w:r>
      <w:proofErr w:type="spellEnd"/>
      <w:r>
        <w:rPr>
          <w:sz w:val="16"/>
          <w:szCs w:val="16"/>
        </w:rPr>
        <w:t xml:space="preserve"> donde los agentes</w:t>
      </w:r>
      <w:r w:rsidRPr="00A34A74">
        <w:rPr>
          <w:sz w:val="16"/>
          <w:szCs w:val="16"/>
        </w:rPr>
        <w:t xml:space="preserve"> de inteligencia artificial —como </w:t>
      </w:r>
      <w:proofErr w:type="spellStart"/>
      <w:r w:rsidRPr="00A34A74">
        <w:rPr>
          <w:sz w:val="16"/>
          <w:szCs w:val="16"/>
        </w:rPr>
        <w:t>ChatGPT</w:t>
      </w:r>
      <w:proofErr w:type="spellEnd"/>
      <w:r w:rsidRPr="00A34A74">
        <w:rPr>
          <w:sz w:val="16"/>
          <w:szCs w:val="16"/>
        </w:rPr>
        <w:t xml:space="preserve">, Gemini o asistentes autónomos dentro de </w:t>
      </w:r>
      <w:proofErr w:type="gramStart"/>
      <w:r w:rsidRPr="00A34A74">
        <w:rPr>
          <w:sz w:val="16"/>
          <w:szCs w:val="16"/>
        </w:rPr>
        <w:t>apps</w:t>
      </w:r>
      <w:proofErr w:type="gramEnd"/>
      <w:r w:rsidRPr="00A34A74">
        <w:rPr>
          <w:sz w:val="16"/>
          <w:szCs w:val="16"/>
        </w:rPr>
        <w:t xml:space="preserve">— no solo recomiendan productos: actúan por el usuario. </w:t>
      </w:r>
      <w:bookmarkStart w:id="2" w:name="_heading=h.4qtozzqevqq0" w:colFirst="0" w:colLast="0"/>
      <w:bookmarkEnd w:id="2"/>
    </w:p>
    <w:p w14:paraId="10C8EE64" w14:textId="6020DB63" w:rsidR="00AC0BEB" w:rsidRPr="001728F3" w:rsidRDefault="001D75C6">
      <w:pPr>
        <w:spacing w:before="240" w:after="240" w:line="259" w:lineRule="auto"/>
        <w:ind w:left="600" w:right="600"/>
        <w:jc w:val="both"/>
        <w:rPr>
          <w:i/>
          <w:iCs/>
          <w:sz w:val="16"/>
          <w:szCs w:val="16"/>
        </w:rPr>
      </w:pPr>
      <w:r>
        <w:rPr>
          <w:sz w:val="16"/>
          <w:szCs w:val="16"/>
        </w:rPr>
        <w:t>“</w:t>
      </w:r>
      <w:r w:rsidRPr="001728F3">
        <w:rPr>
          <w:i/>
          <w:iCs/>
          <w:sz w:val="16"/>
          <w:szCs w:val="16"/>
        </w:rPr>
        <w:t>Nuestros clientes están pasando de buscar y desplazarse, a hacer preguntas y esperar decisiones más rápidas</w:t>
      </w:r>
      <w:r>
        <w:rPr>
          <w:sz w:val="16"/>
          <w:szCs w:val="16"/>
        </w:rPr>
        <w:t>”, comentó Antonino Guichard, Chief Digital Officer de Liverpool. “</w:t>
      </w:r>
      <w:r w:rsidRPr="001728F3">
        <w:rPr>
          <w:i/>
          <w:iCs/>
          <w:sz w:val="16"/>
          <w:szCs w:val="16"/>
        </w:rPr>
        <w:t xml:space="preserve">Nuestro enfoque es encontrarlos donde están y crear una sola experiencia sin importar en qué canal empiecen o terminen; eso es comercio unificado. La oferta completa de </w:t>
      </w:r>
      <w:proofErr w:type="spellStart"/>
      <w:r w:rsidRPr="001728F3">
        <w:rPr>
          <w:i/>
          <w:iCs/>
          <w:sz w:val="16"/>
          <w:szCs w:val="16"/>
        </w:rPr>
        <w:t>Agentic</w:t>
      </w:r>
      <w:proofErr w:type="spellEnd"/>
      <w:r w:rsidRPr="001728F3">
        <w:rPr>
          <w:i/>
          <w:iCs/>
          <w:sz w:val="16"/>
          <w:szCs w:val="16"/>
        </w:rPr>
        <w:t xml:space="preserve"> Commerce de </w:t>
      </w:r>
      <w:proofErr w:type="spellStart"/>
      <w:r w:rsidRPr="001728F3">
        <w:rPr>
          <w:i/>
          <w:iCs/>
          <w:sz w:val="16"/>
          <w:szCs w:val="16"/>
        </w:rPr>
        <w:t>commercetools</w:t>
      </w:r>
      <w:proofErr w:type="spellEnd"/>
      <w:r w:rsidRPr="001728F3">
        <w:rPr>
          <w:i/>
          <w:iCs/>
          <w:sz w:val="16"/>
          <w:szCs w:val="16"/>
        </w:rPr>
        <w:t xml:space="preserve"> nos permite integrarnos directamente con modelos de lenguaje como </w:t>
      </w:r>
      <w:proofErr w:type="spellStart"/>
      <w:r w:rsidRPr="001728F3">
        <w:rPr>
          <w:i/>
          <w:iCs/>
          <w:sz w:val="16"/>
          <w:szCs w:val="16"/>
        </w:rPr>
        <w:t>ChatGPT</w:t>
      </w:r>
      <w:proofErr w:type="spellEnd"/>
      <w:r w:rsidRPr="001728F3">
        <w:rPr>
          <w:i/>
          <w:iCs/>
          <w:sz w:val="16"/>
          <w:szCs w:val="16"/>
        </w:rPr>
        <w:t xml:space="preserve">, medir qué funciona y escalar con agilidad, con gobernanza al centro. Esta alianza nos permite avanzar más rápido en web, </w:t>
      </w:r>
      <w:proofErr w:type="gramStart"/>
      <w:r w:rsidRPr="001728F3">
        <w:rPr>
          <w:i/>
          <w:iCs/>
          <w:sz w:val="16"/>
          <w:szCs w:val="16"/>
        </w:rPr>
        <w:t>app</w:t>
      </w:r>
      <w:proofErr w:type="gramEnd"/>
      <w:r w:rsidRPr="001728F3">
        <w:rPr>
          <w:i/>
          <w:iCs/>
          <w:sz w:val="16"/>
          <w:szCs w:val="16"/>
        </w:rPr>
        <w:t xml:space="preserve"> y tiendas, consolidando un ecosistema diseñado alrededor de nuestros clientes. Detrás de esta transformación está nuestra gente: el talento que siempre ha puesto al cliente al centro”.</w:t>
      </w:r>
    </w:p>
    <w:p w14:paraId="076E3D1C" w14:textId="77777777" w:rsidR="00AC0BEB" w:rsidRPr="001728F3" w:rsidRDefault="001D75C6">
      <w:pPr>
        <w:spacing w:before="240" w:after="240" w:line="259" w:lineRule="auto"/>
        <w:ind w:left="600" w:right="600"/>
        <w:jc w:val="both"/>
        <w:rPr>
          <w:i/>
          <w:iCs/>
          <w:sz w:val="16"/>
          <w:szCs w:val="16"/>
        </w:rPr>
      </w:pPr>
      <w:r>
        <w:rPr>
          <w:sz w:val="16"/>
          <w:szCs w:val="16"/>
        </w:rPr>
        <w:t>“</w:t>
      </w:r>
      <w:r w:rsidRPr="001728F3">
        <w:rPr>
          <w:i/>
          <w:iCs/>
          <w:sz w:val="16"/>
          <w:szCs w:val="16"/>
        </w:rPr>
        <w:t xml:space="preserve">La era del </w:t>
      </w:r>
      <w:proofErr w:type="spellStart"/>
      <w:r w:rsidRPr="001728F3">
        <w:rPr>
          <w:i/>
          <w:iCs/>
          <w:sz w:val="16"/>
          <w:szCs w:val="16"/>
        </w:rPr>
        <w:t>agentic</w:t>
      </w:r>
      <w:proofErr w:type="spellEnd"/>
      <w:r w:rsidRPr="001728F3">
        <w:rPr>
          <w:i/>
          <w:iCs/>
          <w:sz w:val="16"/>
          <w:szCs w:val="16"/>
        </w:rPr>
        <w:t xml:space="preserve"> </w:t>
      </w:r>
      <w:proofErr w:type="spellStart"/>
      <w:r w:rsidRPr="001728F3">
        <w:rPr>
          <w:i/>
          <w:iCs/>
          <w:sz w:val="16"/>
          <w:szCs w:val="16"/>
        </w:rPr>
        <w:t>commerce</w:t>
      </w:r>
      <w:proofErr w:type="spellEnd"/>
      <w:r w:rsidRPr="001728F3">
        <w:rPr>
          <w:i/>
          <w:iCs/>
          <w:sz w:val="16"/>
          <w:szCs w:val="16"/>
        </w:rPr>
        <w:t xml:space="preserve"> ha llegado</w:t>
      </w:r>
      <w:r>
        <w:rPr>
          <w:sz w:val="16"/>
          <w:szCs w:val="16"/>
        </w:rPr>
        <w:t xml:space="preserve">”, afirmó Dirk Hoerig, fundador de </w:t>
      </w:r>
      <w:proofErr w:type="spellStart"/>
      <w:r>
        <w:rPr>
          <w:sz w:val="16"/>
          <w:szCs w:val="16"/>
        </w:rPr>
        <w:t>commercetools</w:t>
      </w:r>
      <w:proofErr w:type="spellEnd"/>
      <w:r w:rsidRPr="001728F3">
        <w:rPr>
          <w:i/>
          <w:iCs/>
          <w:sz w:val="16"/>
          <w:szCs w:val="16"/>
        </w:rPr>
        <w:t xml:space="preserve">. “Una parte creciente de las búsquedas en IA ya está relacionada con recomendaciones de productos y compras. Los </w:t>
      </w:r>
      <w:proofErr w:type="spellStart"/>
      <w:r w:rsidRPr="001728F3">
        <w:rPr>
          <w:i/>
          <w:iCs/>
          <w:sz w:val="16"/>
          <w:szCs w:val="16"/>
        </w:rPr>
        <w:t>retailers</w:t>
      </w:r>
      <w:proofErr w:type="spellEnd"/>
      <w:r w:rsidRPr="001728F3">
        <w:rPr>
          <w:i/>
          <w:iCs/>
          <w:sz w:val="16"/>
          <w:szCs w:val="16"/>
        </w:rPr>
        <w:t xml:space="preserve"> deben preparar sus datos, procesos y gobernanza si quieren mantenerse a la vanguardia. Liverpool está dando un paso decisivo al adoptar nuestras soluciones de Agent Gateway y AI </w:t>
      </w:r>
      <w:proofErr w:type="gramStart"/>
      <w:r w:rsidRPr="001728F3">
        <w:rPr>
          <w:i/>
          <w:iCs/>
          <w:sz w:val="16"/>
          <w:szCs w:val="16"/>
        </w:rPr>
        <w:t>Hub</w:t>
      </w:r>
      <w:proofErr w:type="gramEnd"/>
      <w:r w:rsidRPr="001728F3">
        <w:rPr>
          <w:i/>
          <w:iCs/>
          <w:sz w:val="16"/>
          <w:szCs w:val="16"/>
        </w:rPr>
        <w:t xml:space="preserve"> para habilitar estos nuevos viajes de compra”.</w:t>
      </w:r>
    </w:p>
    <w:p w14:paraId="2B2B194A" w14:textId="77777777" w:rsidR="00AC0BEB" w:rsidRPr="003E54D9" w:rsidRDefault="001D75C6">
      <w:pPr>
        <w:pStyle w:val="Heading2"/>
        <w:keepNext w:val="0"/>
        <w:keepLines w:val="0"/>
        <w:spacing w:before="360" w:line="259" w:lineRule="auto"/>
        <w:jc w:val="both"/>
        <w:rPr>
          <w:rFonts w:ascii="Arial" w:eastAsia="Arial" w:hAnsi="Arial" w:cs="Arial"/>
          <w:b/>
          <w:bCs/>
          <w:color w:val="000000"/>
          <w:sz w:val="18"/>
          <w:szCs w:val="18"/>
        </w:rPr>
      </w:pPr>
      <w:bookmarkStart w:id="3" w:name="_heading=h.6k31qrt0nsxt" w:colFirst="0" w:colLast="0"/>
      <w:bookmarkEnd w:id="3"/>
      <w:r w:rsidRPr="003E54D9">
        <w:rPr>
          <w:rFonts w:ascii="Arial" w:eastAsia="Arial" w:hAnsi="Arial" w:cs="Arial"/>
          <w:b/>
          <w:bCs/>
          <w:color w:val="000000"/>
          <w:sz w:val="18"/>
          <w:szCs w:val="18"/>
        </w:rPr>
        <w:t>¿Qué significa esto para los clientes de Liverpool?</w:t>
      </w:r>
    </w:p>
    <w:p w14:paraId="2F75F59D" w14:textId="77777777" w:rsidR="00AC0BEB" w:rsidRDefault="001D75C6">
      <w:pPr>
        <w:numPr>
          <w:ilvl w:val="0"/>
          <w:numId w:val="1"/>
        </w:numPr>
        <w:spacing w:before="240" w:line="259" w:lineRule="auto"/>
        <w:rPr>
          <w:sz w:val="16"/>
          <w:szCs w:val="16"/>
        </w:rPr>
      </w:pPr>
      <w:r>
        <w:rPr>
          <w:sz w:val="16"/>
          <w:szCs w:val="16"/>
        </w:rPr>
        <w:t xml:space="preserve">Transiciones más rápidas de la pregunta a la compra, permitiendo que la investigación y, potencialmente, el </w:t>
      </w:r>
      <w:proofErr w:type="spellStart"/>
      <w:r>
        <w:rPr>
          <w:sz w:val="16"/>
          <w:szCs w:val="16"/>
        </w:rPr>
        <w:t>checkout</w:t>
      </w:r>
      <w:proofErr w:type="spellEnd"/>
      <w:r>
        <w:rPr>
          <w:sz w:val="16"/>
          <w:szCs w:val="16"/>
        </w:rPr>
        <w:t xml:space="preserve"> ocurran dentro de asistentes de IA compatibles vía ACP.</w:t>
      </w:r>
      <w:r>
        <w:rPr>
          <w:sz w:val="16"/>
          <w:szCs w:val="16"/>
        </w:rPr>
        <w:br/>
      </w:r>
    </w:p>
    <w:p w14:paraId="5B5C57AF" w14:textId="77777777" w:rsidR="00AC0BEB" w:rsidRDefault="001D75C6">
      <w:pPr>
        <w:numPr>
          <w:ilvl w:val="0"/>
          <w:numId w:val="1"/>
        </w:numPr>
        <w:spacing w:line="259" w:lineRule="auto"/>
        <w:rPr>
          <w:sz w:val="16"/>
          <w:szCs w:val="16"/>
        </w:rPr>
      </w:pPr>
      <w:r>
        <w:rPr>
          <w:sz w:val="16"/>
          <w:szCs w:val="16"/>
        </w:rPr>
        <w:t xml:space="preserve">Experiencias consistentes: mismas reglas comerciales y estándares de marca que en web, </w:t>
      </w:r>
      <w:proofErr w:type="gramStart"/>
      <w:r>
        <w:rPr>
          <w:sz w:val="16"/>
          <w:szCs w:val="16"/>
        </w:rPr>
        <w:t>app</w:t>
      </w:r>
      <w:proofErr w:type="gramEnd"/>
      <w:r>
        <w:rPr>
          <w:sz w:val="16"/>
          <w:szCs w:val="16"/>
        </w:rPr>
        <w:t xml:space="preserve"> y tiendas.</w:t>
      </w:r>
      <w:r>
        <w:rPr>
          <w:sz w:val="16"/>
          <w:szCs w:val="16"/>
        </w:rPr>
        <w:br/>
      </w:r>
    </w:p>
    <w:p w14:paraId="009CB1A4" w14:textId="77777777" w:rsidR="00AC0BEB" w:rsidRDefault="001D75C6">
      <w:pPr>
        <w:numPr>
          <w:ilvl w:val="0"/>
          <w:numId w:val="1"/>
        </w:numPr>
        <w:spacing w:line="259" w:lineRule="auto"/>
        <w:rPr>
          <w:sz w:val="16"/>
          <w:szCs w:val="16"/>
        </w:rPr>
      </w:pPr>
      <w:r>
        <w:rPr>
          <w:sz w:val="16"/>
          <w:szCs w:val="16"/>
        </w:rPr>
        <w:t xml:space="preserve">Mayor capacidad de prueba y escalamiento gracias a los controles de AI </w:t>
      </w:r>
      <w:proofErr w:type="gramStart"/>
      <w:r>
        <w:rPr>
          <w:sz w:val="16"/>
          <w:szCs w:val="16"/>
        </w:rPr>
        <w:t>Hub</w:t>
      </w:r>
      <w:proofErr w:type="gramEnd"/>
      <w:r>
        <w:rPr>
          <w:sz w:val="16"/>
          <w:szCs w:val="16"/>
        </w:rPr>
        <w:t xml:space="preserve"> y las integraciones de Agent Gateway.</w:t>
      </w:r>
      <w:r>
        <w:rPr>
          <w:sz w:val="16"/>
          <w:szCs w:val="16"/>
        </w:rPr>
        <w:br/>
      </w:r>
    </w:p>
    <w:p w14:paraId="1657849F" w14:textId="77777777" w:rsidR="00AC0BEB" w:rsidRDefault="001D75C6">
      <w:pPr>
        <w:numPr>
          <w:ilvl w:val="0"/>
          <w:numId w:val="1"/>
        </w:numPr>
        <w:spacing w:after="240" w:line="259" w:lineRule="auto"/>
        <w:rPr>
          <w:sz w:val="16"/>
          <w:szCs w:val="16"/>
        </w:rPr>
      </w:pPr>
      <w:r>
        <w:rPr>
          <w:sz w:val="16"/>
          <w:szCs w:val="16"/>
        </w:rPr>
        <w:t>Integración más profunda entre tiendas físicas y canales digitales, reforzando la visión de un comercio unificado sin fricciones.</w:t>
      </w:r>
    </w:p>
    <w:p w14:paraId="36878967" w14:textId="77777777" w:rsidR="00AC0BEB" w:rsidRDefault="001D75C6">
      <w:pPr>
        <w:spacing w:before="240" w:after="240" w:line="259" w:lineRule="auto"/>
        <w:jc w:val="both"/>
        <w:rPr>
          <w:sz w:val="16"/>
          <w:szCs w:val="16"/>
        </w:rPr>
      </w:pPr>
      <w:r>
        <w:rPr>
          <w:sz w:val="16"/>
          <w:szCs w:val="16"/>
        </w:rPr>
        <w:t>Esta alianza fortalece el modelo de comercio unificado de Liverpool, donde cada punto de contacto —físico o digital— opera como un solo ecosistema al servicio del cliente. Fiel a su ADN, la compañía continúa potenciando el talento de su gente y transformando sus plataformas digitales para ofrecer experiencias más inspiradoras, confiables y fluidas.</w:t>
      </w:r>
    </w:p>
    <w:p w14:paraId="08AEF7E5" w14:textId="77777777" w:rsidR="00AC0BEB" w:rsidRDefault="001D75C6">
      <w:pPr>
        <w:spacing w:before="240" w:after="240" w:line="259" w:lineRule="auto"/>
        <w:jc w:val="both"/>
        <w:rPr>
          <w:sz w:val="16"/>
          <w:szCs w:val="16"/>
        </w:rPr>
      </w:pPr>
      <w:r>
        <w:rPr>
          <w:sz w:val="16"/>
          <w:szCs w:val="16"/>
        </w:rPr>
        <w:t xml:space="preserve">Al integrar el enfoque centrado en el cliente de Liverpool con la oferta de </w:t>
      </w:r>
      <w:proofErr w:type="spellStart"/>
      <w:r>
        <w:rPr>
          <w:sz w:val="16"/>
          <w:szCs w:val="16"/>
        </w:rPr>
        <w:t>Agentic</w:t>
      </w:r>
      <w:proofErr w:type="spellEnd"/>
      <w:r>
        <w:rPr>
          <w:sz w:val="16"/>
          <w:szCs w:val="16"/>
        </w:rPr>
        <w:t xml:space="preserve"> Commerce de </w:t>
      </w:r>
      <w:proofErr w:type="spellStart"/>
      <w:r>
        <w:rPr>
          <w:sz w:val="16"/>
          <w:szCs w:val="16"/>
        </w:rPr>
        <w:t>commercetools</w:t>
      </w:r>
      <w:proofErr w:type="spellEnd"/>
      <w:r>
        <w:rPr>
          <w:sz w:val="16"/>
          <w:szCs w:val="16"/>
        </w:rPr>
        <w:t>, ambas organizaciones están creando las bases para experiencias de compra impulsadas por IA, seguras, gobernadas por la marca y preparadas para escalar conforme crece la demanda.</w:t>
      </w:r>
    </w:p>
    <w:p w14:paraId="3B68C24A" w14:textId="77777777" w:rsidR="00AC0BEB" w:rsidRDefault="00AC0BEB">
      <w:pPr>
        <w:jc w:val="both"/>
      </w:pPr>
    </w:p>
    <w:p w14:paraId="3CF27044" w14:textId="77777777" w:rsidR="00AC0BEB" w:rsidRDefault="001D75C6">
      <w:pPr>
        <w:spacing w:after="160" w:line="259" w:lineRule="auto"/>
        <w:jc w:val="both"/>
        <w:rPr>
          <w:b/>
          <w:bCs/>
          <w:sz w:val="18"/>
          <w:szCs w:val="18"/>
        </w:rPr>
      </w:pPr>
      <w:r>
        <w:rPr>
          <w:b/>
          <w:bCs/>
          <w:sz w:val="18"/>
          <w:szCs w:val="18"/>
        </w:rPr>
        <w:t xml:space="preserve">Acerca de El Puerto de Liverpool </w:t>
      </w:r>
    </w:p>
    <w:p w14:paraId="3BC9C34F" w14:textId="77777777" w:rsidR="00AC0BEB" w:rsidRDefault="001D75C6">
      <w:pPr>
        <w:spacing w:line="259" w:lineRule="auto"/>
        <w:jc w:val="both"/>
        <w:rPr>
          <w:sz w:val="16"/>
          <w:szCs w:val="16"/>
        </w:rPr>
      </w:pPr>
      <w:r>
        <w:rPr>
          <w:sz w:val="16"/>
          <w:szCs w:val="16"/>
        </w:rPr>
        <w:t xml:space="preserve">El Puerto de Liverpool, S.A.B. de C.V., es una empresa líder en México en </w:t>
      </w:r>
      <w:proofErr w:type="spellStart"/>
      <w:r>
        <w:rPr>
          <w:sz w:val="16"/>
          <w:szCs w:val="16"/>
        </w:rPr>
        <w:t>retail</w:t>
      </w:r>
      <w:proofErr w:type="spellEnd"/>
      <w:r>
        <w:rPr>
          <w:sz w:val="16"/>
          <w:szCs w:val="16"/>
        </w:rPr>
        <w:t xml:space="preserve"> y comercio unificado, reconocida por su sólida plataforma de e-</w:t>
      </w:r>
      <w:proofErr w:type="spellStart"/>
      <w:r>
        <w:rPr>
          <w:sz w:val="16"/>
          <w:szCs w:val="16"/>
        </w:rPr>
        <w:t>commerce</w:t>
      </w:r>
      <w:proofErr w:type="spellEnd"/>
      <w:r>
        <w:rPr>
          <w:sz w:val="16"/>
          <w:szCs w:val="16"/>
        </w:rPr>
        <w:t xml:space="preserve"> y una amplia presencia nacional que abarca 178 años. Opera 125 tiendas Liverpool, 60 tiendas Liverpool Express y 194 tiendas </w:t>
      </w:r>
      <w:proofErr w:type="spellStart"/>
      <w:r>
        <w:rPr>
          <w:sz w:val="16"/>
          <w:szCs w:val="16"/>
        </w:rPr>
        <w:t>Suburbia</w:t>
      </w:r>
      <w:proofErr w:type="spellEnd"/>
      <w:r>
        <w:rPr>
          <w:sz w:val="16"/>
          <w:szCs w:val="16"/>
        </w:rPr>
        <w:t xml:space="preserve">, además de 129 boutiques especializadas y 30 centros comerciales en todo el país. Es también líder en emisión de tarjetas de crédito en México, con más de 7.9 millones de tarjetahabientes, representando el 52.8% de sus ventas como método de pago. Con 178 años de historia, Liverpool ha ofrecido un amplio surtido de productos y servicios de alta calidad —desde moda para toda la familia, interiorismo, alimentos y bebidas, hasta artículos para el hogar y tecnología—. Siempre mirando hacia adelante, la compañía busca ser un referente en innovación y servicio. Liverpool emplea a más de 81,000 personas en México, consolidándose como uno de los mejores lugares para trabajar en el país. Asimismo, destaca por su compromiso con la sostenibilidad a través de su estrategia La Huella de Liverpool, que busca reducir su impacto ambiental y alcanzar la neutralidad de carbono para 2040. Con una visión enfocada en eficiencia, crecimiento, innovación y adaptabilidad a mercados específicos, el propósito de Liverpool es claro: servir al cliente en todo lugar, todos los días y toda la vida. </w:t>
      </w:r>
    </w:p>
    <w:p w14:paraId="46568909" w14:textId="77777777" w:rsidR="00AC0BEB" w:rsidRDefault="00AC0BEB">
      <w:pPr>
        <w:spacing w:line="259" w:lineRule="auto"/>
        <w:jc w:val="both"/>
        <w:rPr>
          <w:sz w:val="16"/>
          <w:szCs w:val="16"/>
        </w:rPr>
      </w:pPr>
    </w:p>
    <w:p w14:paraId="00D40839" w14:textId="77777777" w:rsidR="00AC0BEB" w:rsidRDefault="001D75C6">
      <w:pPr>
        <w:spacing w:line="259" w:lineRule="auto"/>
        <w:jc w:val="both"/>
        <w:rPr>
          <w:sz w:val="16"/>
          <w:szCs w:val="16"/>
        </w:rPr>
      </w:pPr>
      <w:r>
        <w:rPr>
          <w:b/>
          <w:bCs/>
          <w:sz w:val="18"/>
          <w:szCs w:val="18"/>
        </w:rPr>
        <w:t xml:space="preserve">Acerca de </w:t>
      </w:r>
      <w:proofErr w:type="spellStart"/>
      <w:r>
        <w:rPr>
          <w:b/>
          <w:bCs/>
          <w:sz w:val="18"/>
          <w:szCs w:val="18"/>
        </w:rPr>
        <w:t>commercetools</w:t>
      </w:r>
      <w:proofErr w:type="spellEnd"/>
      <w:r>
        <w:rPr>
          <w:sz w:val="16"/>
          <w:szCs w:val="16"/>
        </w:rPr>
        <w:t xml:space="preserve"> </w:t>
      </w:r>
    </w:p>
    <w:p w14:paraId="614C2009" w14:textId="77777777" w:rsidR="00AC0BEB" w:rsidRDefault="00AC0BEB">
      <w:pPr>
        <w:spacing w:line="259" w:lineRule="auto"/>
        <w:jc w:val="both"/>
        <w:rPr>
          <w:sz w:val="16"/>
          <w:szCs w:val="16"/>
        </w:rPr>
      </w:pPr>
    </w:p>
    <w:p w14:paraId="4075F55A" w14:textId="77777777" w:rsidR="00AC0BEB" w:rsidRDefault="001D75C6">
      <w:pPr>
        <w:spacing w:line="259" w:lineRule="auto"/>
        <w:jc w:val="both"/>
        <w:rPr>
          <w:sz w:val="16"/>
          <w:szCs w:val="16"/>
        </w:rPr>
      </w:pPr>
      <w:r>
        <w:rPr>
          <w:sz w:val="16"/>
          <w:szCs w:val="16"/>
        </w:rPr>
        <w:t xml:space="preserve">Para empresas globales, </w:t>
      </w:r>
      <w:proofErr w:type="spellStart"/>
      <w:r>
        <w:rPr>
          <w:sz w:val="16"/>
          <w:szCs w:val="16"/>
        </w:rPr>
        <w:t>commercetools</w:t>
      </w:r>
      <w:proofErr w:type="spellEnd"/>
      <w:r>
        <w:rPr>
          <w:sz w:val="16"/>
          <w:szCs w:val="16"/>
        </w:rPr>
        <w:t xml:space="preserve"> ofrece la plataforma de comercio líder con enfoque “AI-</w:t>
      </w:r>
      <w:proofErr w:type="spellStart"/>
      <w:r>
        <w:rPr>
          <w:sz w:val="16"/>
          <w:szCs w:val="16"/>
        </w:rPr>
        <w:t>first</w:t>
      </w:r>
      <w:proofErr w:type="spellEnd"/>
      <w:r>
        <w:rPr>
          <w:sz w:val="16"/>
          <w:szCs w:val="16"/>
        </w:rPr>
        <w:t xml:space="preserve">” que unifica el comercio a través de cualquier punto de contacto, impulsando un crecimiento y un desempeño incomparables. Su tecnología componible, nativa en la nube, es la base para la innovación del futuro — desde </w:t>
      </w:r>
      <w:proofErr w:type="spellStart"/>
      <w:r>
        <w:rPr>
          <w:sz w:val="16"/>
          <w:szCs w:val="16"/>
        </w:rPr>
        <w:t>agentic</w:t>
      </w:r>
      <w:proofErr w:type="spellEnd"/>
      <w:r>
        <w:rPr>
          <w:sz w:val="16"/>
          <w:szCs w:val="16"/>
        </w:rPr>
        <w:t xml:space="preserve"> </w:t>
      </w:r>
      <w:proofErr w:type="spellStart"/>
      <w:r>
        <w:rPr>
          <w:sz w:val="16"/>
          <w:szCs w:val="16"/>
        </w:rPr>
        <w:t>commerce</w:t>
      </w:r>
      <w:proofErr w:type="spellEnd"/>
      <w:r>
        <w:rPr>
          <w:sz w:val="16"/>
          <w:szCs w:val="16"/>
        </w:rPr>
        <w:t xml:space="preserve"> hasta experiencias conversacionales — permitiendo a las compañías diseñar experiencias de comercio personalizadas y escalables en cualquier canal y a cualquier escala. Al eliminar las limitaciones de sistemas heredados, </w:t>
      </w:r>
      <w:proofErr w:type="spellStart"/>
      <w:r>
        <w:rPr>
          <w:sz w:val="16"/>
          <w:szCs w:val="16"/>
        </w:rPr>
        <w:t>commercetools</w:t>
      </w:r>
      <w:proofErr w:type="spellEnd"/>
      <w:r>
        <w:rPr>
          <w:sz w:val="16"/>
          <w:szCs w:val="16"/>
        </w:rPr>
        <w:t xml:space="preserve"> permite a las empresas innovar libremente, personalizar a gran escala y lanzar nuevos canales con rapidez para atender las cambiantes demandas de sus clientes. </w:t>
      </w:r>
    </w:p>
    <w:p w14:paraId="08525B36" w14:textId="77777777" w:rsidR="00AC0BEB" w:rsidRDefault="00AC0BEB">
      <w:pPr>
        <w:spacing w:line="259" w:lineRule="auto"/>
        <w:jc w:val="both"/>
        <w:rPr>
          <w:sz w:val="16"/>
          <w:szCs w:val="16"/>
        </w:rPr>
      </w:pPr>
    </w:p>
    <w:p w14:paraId="5A81CE1A" w14:textId="77777777" w:rsidR="00AC0BEB" w:rsidRPr="00E96068" w:rsidRDefault="001D75C6">
      <w:pPr>
        <w:jc w:val="both"/>
        <w:rPr>
          <w:b/>
          <w:bCs/>
          <w:sz w:val="18"/>
          <w:szCs w:val="18"/>
        </w:rPr>
      </w:pPr>
      <w:r w:rsidRPr="00E96068">
        <w:rPr>
          <w:b/>
          <w:bCs/>
          <w:sz w:val="18"/>
          <w:szCs w:val="18"/>
        </w:rPr>
        <w:t>Contacto de Prensa</w:t>
      </w:r>
    </w:p>
    <w:p w14:paraId="40CCB115" w14:textId="77777777" w:rsidR="00AC0BEB" w:rsidRPr="00E96068" w:rsidRDefault="001D75C6">
      <w:pPr>
        <w:jc w:val="both"/>
        <w:rPr>
          <w:b/>
          <w:bCs/>
          <w:sz w:val="18"/>
          <w:szCs w:val="18"/>
        </w:rPr>
      </w:pPr>
      <w:r w:rsidRPr="00E96068">
        <w:rPr>
          <w:b/>
          <w:bCs/>
          <w:sz w:val="18"/>
          <w:szCs w:val="18"/>
        </w:rPr>
        <w:t>Ana Fernández</w:t>
      </w:r>
    </w:p>
    <w:p w14:paraId="07B25337" w14:textId="77777777" w:rsidR="00AC0BEB" w:rsidRPr="00E96068" w:rsidRDefault="001D75C6">
      <w:pPr>
        <w:jc w:val="both"/>
        <w:rPr>
          <w:sz w:val="18"/>
          <w:szCs w:val="18"/>
        </w:rPr>
      </w:pPr>
      <w:r w:rsidRPr="00E96068">
        <w:rPr>
          <w:sz w:val="18"/>
          <w:szCs w:val="18"/>
        </w:rPr>
        <w:t>Gerente de Relaciones Públicas Liverpool</w:t>
      </w:r>
    </w:p>
    <w:p w14:paraId="5F2F1DA0" w14:textId="77777777" w:rsidR="00AC0BEB" w:rsidRPr="00E96068" w:rsidRDefault="00AC0BEB">
      <w:pPr>
        <w:jc w:val="both"/>
        <w:rPr>
          <w:sz w:val="18"/>
          <w:szCs w:val="18"/>
        </w:rPr>
      </w:pPr>
      <w:hyperlink r:id="rId8">
        <w:r w:rsidRPr="00E96068">
          <w:rPr>
            <w:color w:val="467886"/>
            <w:sz w:val="18"/>
            <w:szCs w:val="18"/>
            <w:u w:val="single"/>
          </w:rPr>
          <w:t>afernandezs@liverpool.com.mx</w:t>
        </w:r>
      </w:hyperlink>
    </w:p>
    <w:p w14:paraId="2D906941" w14:textId="77777777" w:rsidR="00AC0BEB" w:rsidRPr="00E96068" w:rsidRDefault="00AC0BEB">
      <w:pPr>
        <w:jc w:val="both"/>
        <w:rPr>
          <w:sz w:val="18"/>
          <w:szCs w:val="18"/>
        </w:rPr>
      </w:pPr>
    </w:p>
    <w:p w14:paraId="1822AC32" w14:textId="77777777" w:rsidR="00AC0BEB" w:rsidRPr="00E96068" w:rsidRDefault="001D75C6">
      <w:pPr>
        <w:jc w:val="both"/>
        <w:rPr>
          <w:b/>
          <w:bCs/>
          <w:sz w:val="18"/>
          <w:szCs w:val="18"/>
        </w:rPr>
      </w:pPr>
      <w:r w:rsidRPr="00E96068">
        <w:rPr>
          <w:b/>
          <w:bCs/>
          <w:sz w:val="18"/>
          <w:szCs w:val="18"/>
        </w:rPr>
        <w:t>Danya Martínez</w:t>
      </w:r>
    </w:p>
    <w:p w14:paraId="0534BBE1" w14:textId="77777777" w:rsidR="00AC0BEB" w:rsidRPr="00E96068" w:rsidRDefault="001D75C6">
      <w:pPr>
        <w:jc w:val="both"/>
        <w:rPr>
          <w:b/>
          <w:bCs/>
          <w:sz w:val="18"/>
          <w:szCs w:val="18"/>
        </w:rPr>
      </w:pPr>
      <w:proofErr w:type="spellStart"/>
      <w:r w:rsidRPr="00E96068">
        <w:rPr>
          <w:sz w:val="18"/>
          <w:szCs w:val="18"/>
        </w:rPr>
        <w:t>Account</w:t>
      </w:r>
      <w:proofErr w:type="spellEnd"/>
      <w:r w:rsidRPr="00E96068">
        <w:rPr>
          <w:sz w:val="18"/>
          <w:szCs w:val="18"/>
        </w:rPr>
        <w:t xml:space="preserve"> Manager de </w:t>
      </w:r>
      <w:proofErr w:type="spellStart"/>
      <w:r w:rsidRPr="00E96068">
        <w:rPr>
          <w:sz w:val="18"/>
          <w:szCs w:val="18"/>
        </w:rPr>
        <w:t>WeberShandwick</w:t>
      </w:r>
      <w:proofErr w:type="spellEnd"/>
      <w:r w:rsidRPr="00E96068">
        <w:rPr>
          <w:sz w:val="18"/>
          <w:szCs w:val="18"/>
        </w:rPr>
        <w:t xml:space="preserve"> agencia de comunicación de Liverpool</w:t>
      </w:r>
    </w:p>
    <w:p w14:paraId="531865AD" w14:textId="77777777" w:rsidR="00AC0BEB" w:rsidRPr="00E96068" w:rsidRDefault="00AC0BEB">
      <w:pPr>
        <w:jc w:val="both"/>
        <w:rPr>
          <w:sz w:val="18"/>
          <w:szCs w:val="18"/>
        </w:rPr>
      </w:pPr>
      <w:hyperlink r:id="rId9">
        <w:r w:rsidRPr="00E96068">
          <w:rPr>
            <w:color w:val="467886"/>
            <w:sz w:val="18"/>
            <w:szCs w:val="18"/>
            <w:u w:val="single"/>
          </w:rPr>
          <w:t>dmartinezl@webershandwick.com</w:t>
        </w:r>
      </w:hyperlink>
    </w:p>
    <w:sectPr w:rsidR="00AC0BEB" w:rsidRPr="00E96068">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FA24" w14:textId="77777777" w:rsidR="0034587A" w:rsidRDefault="0034587A">
      <w:pPr>
        <w:spacing w:line="240" w:lineRule="auto"/>
      </w:pPr>
      <w:r>
        <w:separator/>
      </w:r>
    </w:p>
  </w:endnote>
  <w:endnote w:type="continuationSeparator" w:id="0">
    <w:p w14:paraId="11FF737C" w14:textId="77777777" w:rsidR="0034587A" w:rsidRDefault="00345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B8070A3B-89E7-4515-801F-33FC52109278}"/>
  </w:font>
  <w:font w:name="Aptos Display">
    <w:charset w:val="00"/>
    <w:family w:val="swiss"/>
    <w:pitch w:val="variable"/>
    <w:sig w:usb0="20000287" w:usb1="00000003" w:usb2="00000000" w:usb3="00000000" w:csb0="0000019F" w:csb1="00000000"/>
    <w:embedRegular r:id="rId2" w:fontKey="{2F47BCB3-2E31-468D-A708-9850217E6ACC}"/>
  </w:font>
  <w:font w:name="Aptos">
    <w:charset w:val="00"/>
    <w:family w:val="swiss"/>
    <w:pitch w:val="variable"/>
    <w:sig w:usb0="20000287" w:usb1="00000003" w:usb2="00000000" w:usb3="00000000" w:csb0="0000019F" w:csb1="00000000"/>
    <w:embedRegular r:id="rId3" w:fontKey="{01C10814-2297-4A31-84F4-38362C97DE1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0BCA" w14:textId="77777777" w:rsidR="0034587A" w:rsidRDefault="0034587A">
      <w:pPr>
        <w:spacing w:line="240" w:lineRule="auto"/>
      </w:pPr>
      <w:r>
        <w:separator/>
      </w:r>
    </w:p>
  </w:footnote>
  <w:footnote w:type="continuationSeparator" w:id="0">
    <w:p w14:paraId="227ABE97" w14:textId="77777777" w:rsidR="0034587A" w:rsidRDefault="00345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5BFD" w14:textId="5919FBFB" w:rsidR="00AC0BEB" w:rsidRPr="001728F3" w:rsidRDefault="001728F3" w:rsidP="001728F3">
    <w:pPr>
      <w:pStyle w:val="Normal3"/>
      <w:rPr>
        <w:b/>
      </w:rPr>
    </w:pPr>
    <w:r w:rsidRPr="001F2E5F">
      <w:rPr>
        <w:b/>
      </w:rPr>
      <w:t>Comunicado de prensa</w:t>
    </w:r>
    <w:r w:rsidR="001D75C6">
      <w:rPr>
        <w:noProof/>
      </w:rPr>
      <w:drawing>
        <wp:anchor distT="0" distB="0" distL="114300" distR="114300" simplePos="0" relativeHeight="251659264" behindDoc="0" locked="0" layoutInCell="1" hidden="0" allowOverlap="1" wp14:anchorId="17C1C12D" wp14:editId="7F1CAA52">
          <wp:simplePos x="0" y="0"/>
          <wp:positionH relativeFrom="column">
            <wp:posOffset>4267200</wp:posOffset>
          </wp:positionH>
          <wp:positionV relativeFrom="paragraph">
            <wp:posOffset>-203834</wp:posOffset>
          </wp:positionV>
          <wp:extent cx="1624330" cy="568325"/>
          <wp:effectExtent l="0" t="0" r="0" b="0"/>
          <wp:wrapSquare wrapText="bothSides" distT="0" distB="0" distL="114300" distR="114300"/>
          <wp:docPr id="1025650104" name="image1.png" descr="A pin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nk text on a white background&#10;&#10;Description automatically generated"/>
                  <pic:cNvPicPr preferRelativeResize="0"/>
                </pic:nvPicPr>
                <pic:blipFill>
                  <a:blip r:embed="rId1"/>
                  <a:srcRect/>
                  <a:stretch>
                    <a:fillRect/>
                  </a:stretch>
                </pic:blipFill>
                <pic:spPr>
                  <a:xfrm>
                    <a:off x="0" y="0"/>
                    <a:ext cx="1624330" cy="568325"/>
                  </a:xfrm>
                  <a:prstGeom prst="rect">
                    <a:avLst/>
                  </a:prstGeom>
                  <a:ln/>
                </pic:spPr>
              </pic:pic>
            </a:graphicData>
          </a:graphic>
        </wp:anchor>
      </w:drawing>
    </w:r>
  </w:p>
  <w:p w14:paraId="0EADF572" w14:textId="77777777" w:rsidR="00AC0BEB" w:rsidRDefault="00AC0BEB">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77683"/>
    <w:multiLevelType w:val="multilevel"/>
    <w:tmpl w:val="8958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324A11"/>
    <w:multiLevelType w:val="multilevel"/>
    <w:tmpl w:val="68ECA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0842C5"/>
    <w:multiLevelType w:val="multilevel"/>
    <w:tmpl w:val="72B05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8201842">
    <w:abstractNumId w:val="2"/>
  </w:num>
  <w:num w:numId="2" w16cid:durableId="461731806">
    <w:abstractNumId w:val="0"/>
  </w:num>
  <w:num w:numId="3" w16cid:durableId="21864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EB"/>
    <w:rsid w:val="00133DA7"/>
    <w:rsid w:val="0016355D"/>
    <w:rsid w:val="001728F3"/>
    <w:rsid w:val="001B712F"/>
    <w:rsid w:val="001D75C6"/>
    <w:rsid w:val="0034587A"/>
    <w:rsid w:val="003E54D9"/>
    <w:rsid w:val="00466ACE"/>
    <w:rsid w:val="004D4A9E"/>
    <w:rsid w:val="005370E3"/>
    <w:rsid w:val="0066757F"/>
    <w:rsid w:val="006E1E4C"/>
    <w:rsid w:val="007B62CC"/>
    <w:rsid w:val="007D1781"/>
    <w:rsid w:val="008A7D7D"/>
    <w:rsid w:val="00A34A74"/>
    <w:rsid w:val="00AC0BEB"/>
    <w:rsid w:val="00B2434F"/>
    <w:rsid w:val="00C0323D"/>
    <w:rsid w:val="00CF70AF"/>
    <w:rsid w:val="00DA5A1F"/>
    <w:rsid w:val="00E96068"/>
    <w:rsid w:val="00EE7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457D"/>
  <w15:docId w15:val="{B522F670-DB28-4250-AA9F-B194ACFA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535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35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3FD"/>
    <w:rPr>
      <w:rFonts w:eastAsiaTheme="majorEastAsia" w:cstheme="majorBidi"/>
      <w:color w:val="272727" w:themeColor="text1" w:themeTint="D8"/>
    </w:rPr>
  </w:style>
  <w:style w:type="character" w:customStyle="1" w:styleId="TitleChar">
    <w:name w:val="Title Char"/>
    <w:basedOn w:val="DefaultParagraphFont"/>
    <w:link w:val="Title"/>
    <w:uiPriority w:val="10"/>
    <w:rsid w:val="005353F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35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3FD"/>
    <w:pPr>
      <w:spacing w:before="160"/>
      <w:jc w:val="center"/>
    </w:pPr>
    <w:rPr>
      <w:i/>
      <w:iCs/>
      <w:color w:val="404040" w:themeColor="text1" w:themeTint="BF"/>
    </w:rPr>
  </w:style>
  <w:style w:type="character" w:customStyle="1" w:styleId="QuoteChar">
    <w:name w:val="Quote Char"/>
    <w:basedOn w:val="DefaultParagraphFont"/>
    <w:link w:val="Quote"/>
    <w:uiPriority w:val="29"/>
    <w:rsid w:val="005353FD"/>
    <w:rPr>
      <w:i/>
      <w:iCs/>
      <w:color w:val="404040" w:themeColor="text1" w:themeTint="BF"/>
    </w:rPr>
  </w:style>
  <w:style w:type="paragraph" w:styleId="ListParagraph">
    <w:name w:val="List Paragraph"/>
    <w:basedOn w:val="Normal"/>
    <w:uiPriority w:val="34"/>
    <w:qFormat/>
    <w:rsid w:val="005353FD"/>
    <w:pPr>
      <w:ind w:left="720"/>
      <w:contextualSpacing/>
    </w:pPr>
  </w:style>
  <w:style w:type="character" w:styleId="IntenseEmphasis">
    <w:name w:val="Intense Emphasis"/>
    <w:basedOn w:val="DefaultParagraphFont"/>
    <w:uiPriority w:val="21"/>
    <w:qFormat/>
    <w:rsid w:val="005353FD"/>
    <w:rPr>
      <w:i/>
      <w:iCs/>
      <w:color w:val="0F4761" w:themeColor="accent1" w:themeShade="BF"/>
    </w:rPr>
  </w:style>
  <w:style w:type="paragraph" w:styleId="IntenseQuote">
    <w:name w:val="Intense Quote"/>
    <w:basedOn w:val="Normal"/>
    <w:next w:val="Normal"/>
    <w:link w:val="IntenseQuoteChar"/>
    <w:uiPriority w:val="30"/>
    <w:qFormat/>
    <w:rsid w:val="00535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3FD"/>
    <w:rPr>
      <w:i/>
      <w:iCs/>
      <w:color w:val="0F4761" w:themeColor="accent1" w:themeShade="BF"/>
    </w:rPr>
  </w:style>
  <w:style w:type="character" w:styleId="IntenseReference">
    <w:name w:val="Intense Reference"/>
    <w:basedOn w:val="DefaultParagraphFont"/>
    <w:uiPriority w:val="32"/>
    <w:qFormat/>
    <w:rsid w:val="005353FD"/>
    <w:rPr>
      <w:b/>
      <w:bCs/>
      <w:smallCaps/>
      <w:color w:val="0F4761" w:themeColor="accent1" w:themeShade="BF"/>
      <w:spacing w:val="5"/>
    </w:rPr>
  </w:style>
  <w:style w:type="character" w:styleId="Hyperlink">
    <w:name w:val="Hyperlink"/>
    <w:basedOn w:val="DefaultParagraphFont"/>
    <w:uiPriority w:val="99"/>
    <w:unhideWhenUsed/>
    <w:rsid w:val="005353FD"/>
    <w:rPr>
      <w:color w:val="467886" w:themeColor="hyperlink"/>
      <w:u w:val="single"/>
    </w:rPr>
  </w:style>
  <w:style w:type="character" w:styleId="UnresolvedMention">
    <w:name w:val="Unresolved Mention"/>
    <w:basedOn w:val="DefaultParagraphFont"/>
    <w:uiPriority w:val="99"/>
    <w:semiHidden/>
    <w:unhideWhenUsed/>
    <w:rsid w:val="005353FD"/>
    <w:rPr>
      <w:color w:val="605E5C"/>
      <w:shd w:val="clear" w:color="auto" w:fill="E1DFDD"/>
    </w:rPr>
  </w:style>
  <w:style w:type="paragraph" w:styleId="Header">
    <w:name w:val="header"/>
    <w:basedOn w:val="Normal"/>
    <w:link w:val="HeaderChar"/>
    <w:uiPriority w:val="99"/>
    <w:unhideWhenUsed/>
    <w:rsid w:val="00031F09"/>
    <w:pPr>
      <w:tabs>
        <w:tab w:val="center" w:pos="4419"/>
        <w:tab w:val="right" w:pos="8838"/>
      </w:tabs>
      <w:spacing w:line="240" w:lineRule="auto"/>
    </w:pPr>
  </w:style>
  <w:style w:type="character" w:customStyle="1" w:styleId="HeaderChar">
    <w:name w:val="Header Char"/>
    <w:basedOn w:val="DefaultParagraphFont"/>
    <w:link w:val="Header"/>
    <w:uiPriority w:val="99"/>
    <w:rsid w:val="00031F09"/>
    <w:rPr>
      <w:rFonts w:ascii="Arial" w:eastAsia="Arial" w:hAnsi="Arial" w:cs="Arial"/>
      <w:kern w:val="0"/>
      <w:sz w:val="22"/>
      <w:szCs w:val="22"/>
      <w:lang w:val="en" w:eastAsia="es-MX"/>
    </w:rPr>
  </w:style>
  <w:style w:type="paragraph" w:styleId="Footer">
    <w:name w:val="footer"/>
    <w:basedOn w:val="Normal"/>
    <w:link w:val="FooterChar"/>
    <w:uiPriority w:val="99"/>
    <w:unhideWhenUsed/>
    <w:rsid w:val="00031F09"/>
    <w:pPr>
      <w:tabs>
        <w:tab w:val="center" w:pos="4419"/>
        <w:tab w:val="right" w:pos="8838"/>
      </w:tabs>
      <w:spacing w:line="240" w:lineRule="auto"/>
    </w:pPr>
  </w:style>
  <w:style w:type="character" w:customStyle="1" w:styleId="FooterChar">
    <w:name w:val="Footer Char"/>
    <w:basedOn w:val="DefaultParagraphFont"/>
    <w:link w:val="Footer"/>
    <w:uiPriority w:val="99"/>
    <w:rsid w:val="00031F09"/>
    <w:rPr>
      <w:rFonts w:ascii="Arial" w:eastAsia="Arial" w:hAnsi="Arial" w:cs="Arial"/>
      <w:kern w:val="0"/>
      <w:sz w:val="22"/>
      <w:szCs w:val="22"/>
      <w:lang w:val="en" w:eastAsia="es-MX"/>
    </w:rPr>
  </w:style>
  <w:style w:type="paragraph" w:styleId="Subtitle">
    <w:name w:val="Subtitle"/>
    <w:basedOn w:val="Normal"/>
    <w:next w:val="Normal"/>
    <w:link w:val="SubtitleChar"/>
    <w:uiPriority w:val="11"/>
    <w:qFormat/>
    <w:rPr>
      <w:color w:val="595959"/>
      <w:sz w:val="28"/>
      <w:szCs w:val="28"/>
    </w:rPr>
  </w:style>
  <w:style w:type="paragraph" w:customStyle="1" w:styleId="Normal3">
    <w:name w:val="Normal3"/>
    <w:rsid w:val="001728F3"/>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fernandezs@liverpool.co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artinezl@webershandwick.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qG2DxnQ6UOOYL0RT+buH5cpg==">CgMxLjAyDmguZTV6ODlta2JxenBjMg5oLmQydXcwYW5qaXV1MjIOaC40cXRvenpxZXZxcTAyDmguNmszMXFydDBuc3h0OABqNgoUc3VnZ2VzdC4xeGprc3A5cXB0OGUSHk1vbnRzZXJyYXQgQWlkZSBPbGl2b3MgRnJhZ29zb3IhMTdqMHlDUkowRURXZEFNdkh2R1Z6QVJaNVFmOWJuOVNo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1038</Words>
  <Characters>5942</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FERNANDEZ SIMON</dc:creator>
  <cp:lastModifiedBy>LEONEL ALFREDO PARTIDO (Omnicom)</cp:lastModifiedBy>
  <cp:revision>3</cp:revision>
  <dcterms:created xsi:type="dcterms:W3CDTF">2026-02-03T22:07:00Z</dcterms:created>
  <dcterms:modified xsi:type="dcterms:W3CDTF">2026-02-03T22:09:00Z</dcterms:modified>
</cp:coreProperties>
</file>