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012" w:rsidRDefault="00FE5012" w:rsidP="00B46573">
      <w:pPr>
        <w:jc w:val="center"/>
      </w:pPr>
    </w:p>
    <w:p w:rsidR="00B46573" w:rsidRDefault="00803E0B" w:rsidP="00FA3809">
      <w:pPr>
        <w:spacing w:after="0" w:line="240" w:lineRule="auto"/>
        <w:jc w:val="center"/>
        <w:rPr>
          <w:b/>
          <w:sz w:val="28"/>
        </w:rPr>
      </w:pPr>
      <w:r>
        <w:rPr>
          <w:b/>
          <w:sz w:val="28"/>
        </w:rPr>
        <w:t>Liverpool</w:t>
      </w:r>
      <w:r w:rsidR="00FA3809">
        <w:rPr>
          <w:b/>
          <w:sz w:val="28"/>
        </w:rPr>
        <w:t xml:space="preserve"> celebra el </w:t>
      </w:r>
      <w:proofErr w:type="spellStart"/>
      <w:r w:rsidR="00FA3809">
        <w:rPr>
          <w:b/>
          <w:sz w:val="28"/>
        </w:rPr>
        <w:t>Oktoberfest</w:t>
      </w:r>
      <w:proofErr w:type="spellEnd"/>
      <w:r w:rsidR="00FA3809">
        <w:rPr>
          <w:b/>
          <w:sz w:val="28"/>
        </w:rPr>
        <w:t xml:space="preserve"> con lo mejor de la gastronomía alemana</w:t>
      </w:r>
    </w:p>
    <w:p w:rsidR="00FA3809" w:rsidRPr="00FA3809" w:rsidRDefault="00FA3809" w:rsidP="00FA3809">
      <w:pPr>
        <w:spacing w:after="0" w:line="240" w:lineRule="auto"/>
        <w:jc w:val="center"/>
        <w:rPr>
          <w:b/>
          <w:sz w:val="24"/>
        </w:rPr>
      </w:pPr>
    </w:p>
    <w:p w:rsidR="00FA3809" w:rsidRPr="00FA3809" w:rsidRDefault="00FA3809" w:rsidP="00FA3809">
      <w:pPr>
        <w:pStyle w:val="ListParagraph"/>
        <w:numPr>
          <w:ilvl w:val="0"/>
          <w:numId w:val="1"/>
        </w:numPr>
        <w:spacing w:after="0" w:line="240" w:lineRule="auto"/>
        <w:jc w:val="center"/>
        <w:rPr>
          <w:b/>
          <w:sz w:val="28"/>
        </w:rPr>
      </w:pPr>
      <w:r>
        <w:rPr>
          <w:i/>
          <w:sz w:val="24"/>
        </w:rPr>
        <w:t>El rincón alemán de Exp</w:t>
      </w:r>
      <w:r w:rsidR="004E52DC">
        <w:rPr>
          <w:i/>
          <w:sz w:val="24"/>
        </w:rPr>
        <w:t>eriencia Gourmet cuenta con</w:t>
      </w:r>
      <w:r>
        <w:rPr>
          <w:i/>
          <w:sz w:val="24"/>
        </w:rPr>
        <w:t xml:space="preserve"> las mejores cervezas y salchichas para degustar en el mes de octubre</w:t>
      </w:r>
    </w:p>
    <w:p w:rsidR="00FA3809" w:rsidRDefault="00FA3809" w:rsidP="00FA3809">
      <w:pPr>
        <w:spacing w:after="0" w:line="240" w:lineRule="auto"/>
        <w:jc w:val="both"/>
      </w:pPr>
    </w:p>
    <w:p w:rsidR="00FA3809" w:rsidRPr="00D72F87" w:rsidRDefault="00FA3809" w:rsidP="00FA3809">
      <w:pPr>
        <w:spacing w:after="0" w:line="240" w:lineRule="auto"/>
        <w:jc w:val="both"/>
        <w:rPr>
          <w:sz w:val="20"/>
        </w:rPr>
      </w:pPr>
      <w:r w:rsidRPr="00D72F87">
        <w:rPr>
          <w:b/>
          <w:sz w:val="20"/>
        </w:rPr>
        <w:t xml:space="preserve">Ciudad de México a </w:t>
      </w:r>
      <w:r w:rsidR="00097984" w:rsidRPr="00097984">
        <w:rPr>
          <w:b/>
          <w:sz w:val="20"/>
        </w:rPr>
        <w:t>17</w:t>
      </w:r>
      <w:r w:rsidRPr="00D72F87">
        <w:rPr>
          <w:b/>
          <w:sz w:val="20"/>
        </w:rPr>
        <w:t xml:space="preserve"> de octubre de 2016</w:t>
      </w:r>
      <w:r w:rsidRPr="00D72F87">
        <w:rPr>
          <w:sz w:val="20"/>
        </w:rPr>
        <w:t xml:space="preserve"> – Liverpool®, líder en tiendas departamentales con presencia en toda la República Mexicana,</w:t>
      </w:r>
      <w:r w:rsidR="00DA4594" w:rsidRPr="00D72F87">
        <w:rPr>
          <w:sz w:val="20"/>
        </w:rPr>
        <w:t xml:space="preserve"> aviva su espíritu alemán para traer a sus clientes lo mejor de la gastronomía germana y celebrar el </w:t>
      </w:r>
      <w:proofErr w:type="spellStart"/>
      <w:r w:rsidR="00DA4594" w:rsidRPr="00D72F87">
        <w:rPr>
          <w:sz w:val="20"/>
        </w:rPr>
        <w:t>Oktoberfest</w:t>
      </w:r>
      <w:proofErr w:type="spellEnd"/>
      <w:r w:rsidR="00DA4594" w:rsidRPr="00D72F87">
        <w:rPr>
          <w:sz w:val="20"/>
        </w:rPr>
        <w:t>.</w:t>
      </w:r>
    </w:p>
    <w:p w:rsidR="00DA4594" w:rsidRPr="00D72F87" w:rsidRDefault="00DA4594" w:rsidP="00FA3809">
      <w:pPr>
        <w:spacing w:after="0" w:line="240" w:lineRule="auto"/>
        <w:jc w:val="both"/>
        <w:rPr>
          <w:sz w:val="20"/>
        </w:rPr>
      </w:pPr>
    </w:p>
    <w:p w:rsidR="00DA4594" w:rsidRPr="00D72F87" w:rsidRDefault="00DA4594" w:rsidP="00FA3809">
      <w:pPr>
        <w:spacing w:after="0" w:line="240" w:lineRule="auto"/>
        <w:jc w:val="both"/>
        <w:rPr>
          <w:sz w:val="20"/>
        </w:rPr>
      </w:pPr>
      <w:r w:rsidRPr="00D72F87">
        <w:rPr>
          <w:sz w:val="20"/>
        </w:rPr>
        <w:t xml:space="preserve">A través del Rincón Alemán de Experiencia Gourmet, </w:t>
      </w:r>
      <w:r w:rsidR="00282ED5" w:rsidRPr="00D72F87">
        <w:rPr>
          <w:sz w:val="20"/>
        </w:rPr>
        <w:t>un concepto de alto nivel para probar</w:t>
      </w:r>
      <w:r w:rsidR="004E52DC" w:rsidRPr="00D72F87">
        <w:rPr>
          <w:sz w:val="20"/>
        </w:rPr>
        <w:t xml:space="preserve"> diferentes platillos </w:t>
      </w:r>
      <w:r w:rsidR="00282ED5" w:rsidRPr="00D72F87">
        <w:rPr>
          <w:sz w:val="20"/>
        </w:rPr>
        <w:t>de</w:t>
      </w:r>
      <w:r w:rsidR="004E52DC" w:rsidRPr="00D72F87">
        <w:rPr>
          <w:sz w:val="20"/>
        </w:rPr>
        <w:t xml:space="preserve"> distintos</w:t>
      </w:r>
      <w:r w:rsidR="00282ED5" w:rsidRPr="00D72F87">
        <w:rPr>
          <w:sz w:val="20"/>
        </w:rPr>
        <w:t xml:space="preserve"> rincones del mundo, la departamental ofrecerá lo más característico del país teutón, salchichas y cervezas, que maridadas correctamente ofrecen una experiencia gastronómica incomparable.</w:t>
      </w:r>
    </w:p>
    <w:p w:rsidR="00245D56" w:rsidRPr="00D72F87" w:rsidRDefault="00245D56" w:rsidP="00FA3809">
      <w:pPr>
        <w:spacing w:after="0" w:line="240" w:lineRule="auto"/>
        <w:jc w:val="both"/>
        <w:rPr>
          <w:sz w:val="20"/>
        </w:rPr>
      </w:pPr>
    </w:p>
    <w:p w:rsidR="00245D56" w:rsidRPr="00D72F87" w:rsidRDefault="00245D56" w:rsidP="00FA3809">
      <w:pPr>
        <w:spacing w:after="0" w:line="240" w:lineRule="auto"/>
        <w:jc w:val="both"/>
        <w:rPr>
          <w:sz w:val="20"/>
        </w:rPr>
      </w:pPr>
      <w:r w:rsidRPr="00D72F87">
        <w:rPr>
          <w:i/>
          <w:sz w:val="20"/>
        </w:rPr>
        <w:t xml:space="preserve">“La gastronomía alemana es muy interesante y es de las menos experimentadas en México a comparación de otras cocinas del mundo. Nosotros en Liverpool queremos darle la importancia que merece a través del </w:t>
      </w:r>
      <w:proofErr w:type="spellStart"/>
      <w:r w:rsidRPr="00D72F87">
        <w:rPr>
          <w:i/>
          <w:sz w:val="20"/>
        </w:rPr>
        <w:t>Oktoberfest</w:t>
      </w:r>
      <w:proofErr w:type="spellEnd"/>
      <w:r w:rsidRPr="00D72F87">
        <w:rPr>
          <w:i/>
          <w:sz w:val="20"/>
        </w:rPr>
        <w:t xml:space="preserve"> donde podrán encontrar las mejores salchichas y cervezas” </w:t>
      </w:r>
      <w:r w:rsidRPr="00D72F87">
        <w:rPr>
          <w:sz w:val="20"/>
        </w:rPr>
        <w:t xml:space="preserve">comentó Leonardo Peláez Castillo, </w:t>
      </w:r>
      <w:proofErr w:type="spellStart"/>
      <w:r w:rsidRPr="00D72F87">
        <w:rPr>
          <w:sz w:val="20"/>
        </w:rPr>
        <w:t>Sommelier</w:t>
      </w:r>
      <w:proofErr w:type="spellEnd"/>
      <w:r w:rsidRPr="00D72F87">
        <w:rPr>
          <w:sz w:val="20"/>
        </w:rPr>
        <w:t xml:space="preserve"> y jefe de Vinos y Gourmet de Experiencia Gourmet de Liverpool.</w:t>
      </w:r>
    </w:p>
    <w:p w:rsidR="00245D56" w:rsidRPr="00D72F87" w:rsidRDefault="00245D56" w:rsidP="00FA3809">
      <w:pPr>
        <w:spacing w:after="0" w:line="240" w:lineRule="auto"/>
        <w:jc w:val="both"/>
        <w:rPr>
          <w:sz w:val="20"/>
        </w:rPr>
      </w:pPr>
    </w:p>
    <w:p w:rsidR="00245D56" w:rsidRPr="00D72F87" w:rsidRDefault="0040138F" w:rsidP="00FA3809">
      <w:pPr>
        <w:spacing w:after="0" w:line="240" w:lineRule="auto"/>
        <w:jc w:val="both"/>
        <w:rPr>
          <w:sz w:val="20"/>
        </w:rPr>
      </w:pPr>
      <w:r w:rsidRPr="00D72F87">
        <w:rPr>
          <w:sz w:val="20"/>
        </w:rPr>
        <w:t xml:space="preserve">Experiencia Gourmet ofrecerá un amplio catálogo de </w:t>
      </w:r>
      <w:r w:rsidR="00F63ADF" w:rsidRPr="00D72F87">
        <w:rPr>
          <w:sz w:val="20"/>
        </w:rPr>
        <w:t xml:space="preserve">cervezas y  </w:t>
      </w:r>
      <w:r w:rsidR="00D72F87" w:rsidRPr="00D72F87">
        <w:rPr>
          <w:sz w:val="20"/>
        </w:rPr>
        <w:t xml:space="preserve">las </w:t>
      </w:r>
      <w:r w:rsidR="00F63ADF" w:rsidRPr="00D72F87">
        <w:rPr>
          <w:sz w:val="20"/>
        </w:rPr>
        <w:t>salchichas alemanas más icónicas como</w:t>
      </w:r>
      <w:r w:rsidRPr="00D72F87">
        <w:rPr>
          <w:sz w:val="20"/>
        </w:rPr>
        <w:t>:</w:t>
      </w:r>
      <w:r w:rsidR="00F63ADF" w:rsidRPr="00D72F87">
        <w:rPr>
          <w:sz w:val="20"/>
        </w:rPr>
        <w:t xml:space="preserve"> Pavo, similar a la Frankfurt pero hecha con pavo, especias y pimentón; </w:t>
      </w:r>
      <w:proofErr w:type="spellStart"/>
      <w:r w:rsidR="00F63ADF" w:rsidRPr="00D72F87">
        <w:rPr>
          <w:sz w:val="20"/>
        </w:rPr>
        <w:t>Thüringer</w:t>
      </w:r>
      <w:proofErr w:type="spellEnd"/>
      <w:r w:rsidR="00E40DC6" w:rsidRPr="00D72F87">
        <w:rPr>
          <w:sz w:val="20"/>
        </w:rPr>
        <w:t>, de carne de cerdo y tern</w:t>
      </w:r>
      <w:r w:rsidR="00E749FF" w:rsidRPr="00D72F87">
        <w:rPr>
          <w:sz w:val="20"/>
        </w:rPr>
        <w:t>era o res, con un sabor fuerte y</w:t>
      </w:r>
      <w:r w:rsidR="00E40DC6" w:rsidRPr="00D72F87">
        <w:rPr>
          <w:sz w:val="20"/>
        </w:rPr>
        <w:t xml:space="preserve"> especiado; </w:t>
      </w:r>
      <w:r w:rsidR="00E749FF" w:rsidRPr="00D72F87">
        <w:rPr>
          <w:sz w:val="20"/>
        </w:rPr>
        <w:t xml:space="preserve">Westfalia, ahumada a la leña, hecha de carne de cerdo ahumada y condimentada con semilla de mostaza entera y especias; Frankfurt, </w:t>
      </w:r>
      <w:r w:rsidR="00D72F87" w:rsidRPr="00D72F87">
        <w:rPr>
          <w:sz w:val="20"/>
        </w:rPr>
        <w:t xml:space="preserve">salchicha escaldada alemana, hecha de carne de cerdo con sabor ahumado; </w:t>
      </w:r>
      <w:proofErr w:type="spellStart"/>
      <w:r w:rsidR="00D72F87" w:rsidRPr="00D72F87">
        <w:rPr>
          <w:sz w:val="20"/>
        </w:rPr>
        <w:t>Münich</w:t>
      </w:r>
      <w:proofErr w:type="spellEnd"/>
      <w:r w:rsidR="00D72F87" w:rsidRPr="00D72F87">
        <w:rPr>
          <w:sz w:val="20"/>
        </w:rPr>
        <w:t xml:space="preserve">, blanca de carne de ternera, cerdo y un poco de tocino, condimentada con perejil, limón, cebolla, jengibre y cardamomo; </w:t>
      </w:r>
      <w:r w:rsidR="000F6581">
        <w:rPr>
          <w:sz w:val="20"/>
        </w:rPr>
        <w:t xml:space="preserve">y </w:t>
      </w:r>
      <w:proofErr w:type="spellStart"/>
      <w:r w:rsidR="00D72F87" w:rsidRPr="00D72F87">
        <w:rPr>
          <w:sz w:val="20"/>
        </w:rPr>
        <w:t>Bratwurst</w:t>
      </w:r>
      <w:proofErr w:type="spellEnd"/>
      <w:r w:rsidR="00D72F87" w:rsidRPr="00D72F87">
        <w:rPr>
          <w:sz w:val="20"/>
        </w:rPr>
        <w:t>, blanca, de carne de cerdo y res con nuez moscada, jengibre y pimienta.</w:t>
      </w:r>
    </w:p>
    <w:p w:rsidR="0040138F" w:rsidRPr="00D72F87" w:rsidRDefault="0040138F" w:rsidP="00FA3809">
      <w:pPr>
        <w:spacing w:after="0" w:line="240" w:lineRule="auto"/>
        <w:jc w:val="both"/>
        <w:rPr>
          <w:sz w:val="20"/>
        </w:rPr>
      </w:pPr>
    </w:p>
    <w:p w:rsidR="0040138F" w:rsidRPr="00D72F87" w:rsidRDefault="00D72F87" w:rsidP="00FA3809">
      <w:pPr>
        <w:spacing w:after="0" w:line="240" w:lineRule="auto"/>
        <w:jc w:val="both"/>
        <w:rPr>
          <w:sz w:val="20"/>
        </w:rPr>
      </w:pPr>
      <w:r w:rsidRPr="00D72F87">
        <w:rPr>
          <w:sz w:val="20"/>
        </w:rPr>
        <w:t>Entre las cervezas destacan</w:t>
      </w:r>
      <w:r>
        <w:rPr>
          <w:sz w:val="20"/>
        </w:rPr>
        <w:t xml:space="preserve"> las siguientes que son recomendación </w:t>
      </w:r>
      <w:r w:rsidR="00B65B31">
        <w:rPr>
          <w:sz w:val="20"/>
        </w:rPr>
        <w:t xml:space="preserve">de nuestro </w:t>
      </w:r>
      <w:proofErr w:type="spellStart"/>
      <w:r w:rsidR="00B65B31">
        <w:rPr>
          <w:sz w:val="20"/>
        </w:rPr>
        <w:t>som</w:t>
      </w:r>
      <w:bookmarkStart w:id="0" w:name="_GoBack"/>
      <w:bookmarkEnd w:id="0"/>
      <w:r w:rsidR="00B65B31">
        <w:rPr>
          <w:sz w:val="20"/>
        </w:rPr>
        <w:t>melier</w:t>
      </w:r>
      <w:proofErr w:type="spellEnd"/>
      <w:r w:rsidR="00B65B31">
        <w:rPr>
          <w:sz w:val="20"/>
        </w:rPr>
        <w:t xml:space="preserve"> Leonardo Peláez, quien nos aconseja cuál es la mejor compañía para cada salchicha</w:t>
      </w:r>
      <w:r w:rsidRPr="00D72F87">
        <w:rPr>
          <w:sz w:val="20"/>
        </w:rPr>
        <w:t>:</w:t>
      </w:r>
    </w:p>
    <w:p w:rsidR="00D72F87" w:rsidRDefault="00D72F87" w:rsidP="00FA3809">
      <w:pPr>
        <w:spacing w:after="0" w:line="240" w:lineRule="auto"/>
        <w:jc w:val="both"/>
        <w:rPr>
          <w:i/>
        </w:rPr>
      </w:pPr>
    </w:p>
    <w:p w:rsidR="0040138F" w:rsidRPr="00D72F87" w:rsidRDefault="0040138F" w:rsidP="0040138F">
      <w:pPr>
        <w:pStyle w:val="ListParagraph"/>
        <w:numPr>
          <w:ilvl w:val="0"/>
          <w:numId w:val="1"/>
        </w:numPr>
        <w:spacing w:after="0" w:line="240" w:lineRule="auto"/>
        <w:jc w:val="both"/>
        <w:rPr>
          <w:rFonts w:eastAsia="Times New Roman" w:cs="Arial"/>
          <w:color w:val="000000"/>
          <w:sz w:val="20"/>
          <w:szCs w:val="20"/>
          <w:lang w:eastAsia="es-MX"/>
        </w:rPr>
      </w:pPr>
      <w:r w:rsidRPr="00D72F87">
        <w:rPr>
          <w:rFonts w:eastAsia="Times New Roman" w:cs="Arial"/>
          <w:color w:val="000000"/>
          <w:sz w:val="20"/>
          <w:szCs w:val="20"/>
          <w:lang w:eastAsia="es-MX"/>
        </w:rPr>
        <w:t>DUNKEL HB HOBRÄU MÜNCHEN:</w:t>
      </w:r>
      <w:r w:rsidR="00D72F87" w:rsidRPr="00D72F87">
        <w:rPr>
          <w:rFonts w:eastAsia="Times New Roman" w:cs="Arial"/>
          <w:color w:val="000000"/>
          <w:sz w:val="20"/>
          <w:szCs w:val="20"/>
          <w:lang w:eastAsia="es-MX"/>
        </w:rPr>
        <w:t xml:space="preserve"> F</w:t>
      </w:r>
      <w:r w:rsidR="004E52DC" w:rsidRPr="00D72F87">
        <w:rPr>
          <w:rFonts w:eastAsia="Times New Roman" w:cs="Arial"/>
          <w:color w:val="000000"/>
          <w:sz w:val="20"/>
          <w:szCs w:val="20"/>
          <w:lang w:eastAsia="es-MX"/>
        </w:rPr>
        <w:t>resca</w:t>
      </w:r>
      <w:r w:rsidR="00437792" w:rsidRPr="00D72F87">
        <w:rPr>
          <w:rFonts w:eastAsia="Times New Roman" w:cs="Arial"/>
          <w:color w:val="000000"/>
          <w:sz w:val="20"/>
          <w:szCs w:val="20"/>
          <w:lang w:eastAsia="es-MX"/>
        </w:rPr>
        <w:t xml:space="preserve"> de mediana potencia en boca, carbonación media y una astringencia poco perceptible gracias al poco lúpulo utilizado para resaltar las cualidades de la ma</w:t>
      </w:r>
      <w:r w:rsidR="000F6581">
        <w:rPr>
          <w:rFonts w:eastAsia="Times New Roman" w:cs="Arial"/>
          <w:color w:val="000000"/>
          <w:sz w:val="20"/>
          <w:szCs w:val="20"/>
          <w:lang w:eastAsia="es-MX"/>
        </w:rPr>
        <w:t>lta. Esta cerveza acompaña perfecto a</w:t>
      </w:r>
      <w:r w:rsidR="00437792" w:rsidRPr="00D72F87">
        <w:rPr>
          <w:rFonts w:eastAsia="Times New Roman" w:cs="Arial"/>
          <w:color w:val="000000"/>
          <w:sz w:val="20"/>
          <w:szCs w:val="20"/>
          <w:lang w:eastAsia="es-MX"/>
        </w:rPr>
        <w:t xml:space="preserve"> una salchicha Westfalia.</w:t>
      </w:r>
    </w:p>
    <w:p w:rsidR="00437792" w:rsidRPr="00D72F87" w:rsidRDefault="00437792" w:rsidP="00B8407E">
      <w:pPr>
        <w:rPr>
          <w:rFonts w:eastAsia="Times New Roman" w:cs="Arial"/>
          <w:color w:val="000000"/>
          <w:sz w:val="20"/>
          <w:szCs w:val="20"/>
          <w:lang w:eastAsia="es-MX"/>
        </w:rPr>
      </w:pPr>
    </w:p>
    <w:p w:rsidR="00437792" w:rsidRPr="00D72F87" w:rsidRDefault="00D72F87" w:rsidP="00777BB9">
      <w:pPr>
        <w:pStyle w:val="ListParagraph"/>
        <w:numPr>
          <w:ilvl w:val="0"/>
          <w:numId w:val="1"/>
        </w:numPr>
        <w:spacing w:after="0" w:line="240" w:lineRule="auto"/>
        <w:jc w:val="both"/>
        <w:rPr>
          <w:rFonts w:eastAsia="Times New Roman" w:cs="Arial"/>
          <w:color w:val="000000"/>
          <w:sz w:val="20"/>
          <w:szCs w:val="20"/>
          <w:lang w:eastAsia="es-MX"/>
        </w:rPr>
      </w:pPr>
      <w:r w:rsidRPr="00D72F87">
        <w:rPr>
          <w:rFonts w:eastAsia="Times New Roman" w:cs="Arial"/>
          <w:color w:val="000000"/>
          <w:sz w:val="20"/>
          <w:szCs w:val="20"/>
          <w:lang w:eastAsia="es-MX"/>
        </w:rPr>
        <w:t>MONCHSHOF BOCKBIER</w:t>
      </w:r>
      <w:r w:rsidR="004E52DC" w:rsidRPr="00D72F87">
        <w:rPr>
          <w:rFonts w:eastAsia="Times New Roman" w:cs="Arial"/>
          <w:color w:val="000000"/>
          <w:sz w:val="20"/>
          <w:szCs w:val="20"/>
          <w:lang w:eastAsia="es-MX"/>
        </w:rPr>
        <w:t xml:space="preserve">: Intensa, comparte características con otros estilos alemanes, cuerpo marrón de mediana y alta intensidad, con notas tostadas y ahumada en nariz, ofrece un retrogusto en boca más intenso por el uso de maltas Viena o </w:t>
      </w:r>
      <w:proofErr w:type="spellStart"/>
      <w:r w:rsidR="004E52DC" w:rsidRPr="00D72F87">
        <w:rPr>
          <w:rFonts w:eastAsia="Times New Roman" w:cs="Arial"/>
          <w:color w:val="000000"/>
          <w:sz w:val="20"/>
          <w:szCs w:val="20"/>
          <w:lang w:eastAsia="es-MX"/>
        </w:rPr>
        <w:t>Munich</w:t>
      </w:r>
      <w:proofErr w:type="spellEnd"/>
      <w:r w:rsidR="007C4D10" w:rsidRPr="00D72F87">
        <w:rPr>
          <w:rFonts w:eastAsia="Times New Roman" w:cs="Arial"/>
          <w:color w:val="000000"/>
          <w:sz w:val="20"/>
          <w:szCs w:val="20"/>
          <w:lang w:eastAsia="es-MX"/>
        </w:rPr>
        <w:t xml:space="preserve"> con un expresivo final dul</w:t>
      </w:r>
      <w:r w:rsidRPr="00D72F87">
        <w:rPr>
          <w:rFonts w:eastAsia="Times New Roman" w:cs="Arial"/>
          <w:color w:val="000000"/>
          <w:sz w:val="20"/>
          <w:szCs w:val="20"/>
          <w:lang w:eastAsia="es-MX"/>
        </w:rPr>
        <w:t>ce y meloso. La compañera ideal para</w:t>
      </w:r>
      <w:r w:rsidR="007C4D10" w:rsidRPr="00D72F87">
        <w:rPr>
          <w:rFonts w:eastAsia="Times New Roman" w:cs="Arial"/>
          <w:color w:val="000000"/>
          <w:sz w:val="20"/>
          <w:szCs w:val="20"/>
          <w:lang w:eastAsia="es-MX"/>
        </w:rPr>
        <w:t xml:space="preserve"> una salchic</w:t>
      </w:r>
      <w:r w:rsidRPr="00D72F87">
        <w:rPr>
          <w:rFonts w:eastAsia="Times New Roman" w:cs="Arial"/>
          <w:color w:val="000000"/>
          <w:sz w:val="20"/>
          <w:szCs w:val="20"/>
          <w:lang w:eastAsia="es-MX"/>
        </w:rPr>
        <w:t>h</w:t>
      </w:r>
      <w:r w:rsidR="007C4D10" w:rsidRPr="00D72F87">
        <w:rPr>
          <w:rFonts w:eastAsia="Times New Roman" w:cs="Arial"/>
          <w:color w:val="000000"/>
          <w:sz w:val="20"/>
          <w:szCs w:val="20"/>
          <w:lang w:eastAsia="es-MX"/>
        </w:rPr>
        <w:t xml:space="preserve">a </w:t>
      </w:r>
      <w:proofErr w:type="spellStart"/>
      <w:r w:rsidR="007C4D10" w:rsidRPr="00D72F87">
        <w:rPr>
          <w:rFonts w:eastAsia="Times New Roman" w:cs="Arial"/>
          <w:color w:val="000000"/>
          <w:sz w:val="20"/>
          <w:szCs w:val="20"/>
          <w:lang w:eastAsia="es-MX"/>
        </w:rPr>
        <w:t>Thüringer</w:t>
      </w:r>
      <w:proofErr w:type="spellEnd"/>
      <w:r w:rsidR="007C4D10" w:rsidRPr="00D72F87">
        <w:rPr>
          <w:rFonts w:eastAsia="Times New Roman" w:cs="Arial"/>
          <w:color w:val="000000"/>
          <w:sz w:val="20"/>
          <w:szCs w:val="20"/>
          <w:lang w:eastAsia="es-MX"/>
        </w:rPr>
        <w:t>.</w:t>
      </w:r>
    </w:p>
    <w:p w:rsidR="007C4D10" w:rsidRPr="00D72F87" w:rsidRDefault="007C4D10" w:rsidP="007C4D10">
      <w:pPr>
        <w:pStyle w:val="ListParagraph"/>
        <w:rPr>
          <w:rFonts w:eastAsia="Times New Roman" w:cs="Arial"/>
          <w:color w:val="000000"/>
          <w:sz w:val="20"/>
          <w:szCs w:val="20"/>
          <w:lang w:eastAsia="es-MX"/>
        </w:rPr>
      </w:pPr>
    </w:p>
    <w:p w:rsidR="007A4912" w:rsidRPr="00D72F87" w:rsidRDefault="007A4912" w:rsidP="007A4912">
      <w:pPr>
        <w:pStyle w:val="ListParagraph"/>
        <w:numPr>
          <w:ilvl w:val="0"/>
          <w:numId w:val="1"/>
        </w:numPr>
        <w:spacing w:after="0" w:line="240" w:lineRule="auto"/>
        <w:jc w:val="both"/>
        <w:rPr>
          <w:rFonts w:eastAsia="Times New Roman" w:cs="Arial"/>
          <w:color w:val="000000"/>
          <w:sz w:val="20"/>
          <w:szCs w:val="20"/>
          <w:lang w:eastAsia="es-MX"/>
        </w:rPr>
      </w:pPr>
      <w:r w:rsidRPr="00D72F87">
        <w:rPr>
          <w:rFonts w:eastAsia="Times New Roman" w:cs="Arial"/>
          <w:color w:val="000000"/>
          <w:sz w:val="20"/>
          <w:szCs w:val="20"/>
          <w:lang w:eastAsia="es-MX"/>
        </w:rPr>
        <w:t xml:space="preserve">ERDINGER WEISSBIER: La clásica cerveza de trigo para tomarse en cualquier momento, de color pajizo pálido </w:t>
      </w:r>
      <w:proofErr w:type="gramStart"/>
      <w:r w:rsidRPr="00D72F87">
        <w:rPr>
          <w:rFonts w:eastAsia="Times New Roman" w:cs="Arial"/>
          <w:color w:val="000000"/>
          <w:sz w:val="20"/>
          <w:szCs w:val="20"/>
          <w:lang w:eastAsia="es-MX"/>
        </w:rPr>
        <w:t>a</w:t>
      </w:r>
      <w:proofErr w:type="gramEnd"/>
      <w:r w:rsidRPr="00D72F87">
        <w:rPr>
          <w:rFonts w:eastAsia="Times New Roman" w:cs="Arial"/>
          <w:color w:val="000000"/>
          <w:sz w:val="20"/>
          <w:szCs w:val="20"/>
          <w:lang w:eastAsia="es-MX"/>
        </w:rPr>
        <w:t xml:space="preserve"> dorado oscuro con su característica corona de espuma espesa y constante. Se utiliza levadora </w:t>
      </w:r>
      <w:proofErr w:type="spellStart"/>
      <w:r w:rsidRPr="00D72F87">
        <w:rPr>
          <w:rFonts w:eastAsia="Times New Roman" w:cs="Arial"/>
          <w:color w:val="000000"/>
          <w:sz w:val="20"/>
          <w:szCs w:val="20"/>
          <w:lang w:eastAsia="es-MX"/>
        </w:rPr>
        <w:t>Weizen</w:t>
      </w:r>
      <w:proofErr w:type="spellEnd"/>
      <w:r w:rsidRPr="00D72F87">
        <w:rPr>
          <w:rFonts w:eastAsia="Times New Roman" w:cs="Arial"/>
          <w:color w:val="000000"/>
          <w:sz w:val="20"/>
          <w:szCs w:val="20"/>
          <w:lang w:eastAsia="es-MX"/>
        </w:rPr>
        <w:t xml:space="preserve"> que proporciona aromas a naranja, plátano, goma de mascar y una sutil nota a vainilla con una consistencia suave y envolvente. </w:t>
      </w:r>
      <w:r w:rsidR="00F85221" w:rsidRPr="00D72F87">
        <w:rPr>
          <w:rFonts w:eastAsia="Times New Roman" w:cs="Arial"/>
          <w:color w:val="000000"/>
          <w:sz w:val="20"/>
          <w:szCs w:val="20"/>
          <w:lang w:eastAsia="es-MX"/>
        </w:rPr>
        <w:t xml:space="preserve">La pareja perfecta para una </w:t>
      </w:r>
      <w:r w:rsidR="000F6581">
        <w:rPr>
          <w:rFonts w:eastAsia="Times New Roman" w:cs="Arial"/>
          <w:color w:val="000000"/>
          <w:sz w:val="20"/>
          <w:szCs w:val="20"/>
          <w:lang w:eastAsia="es-MX"/>
        </w:rPr>
        <w:t xml:space="preserve">salchicha </w:t>
      </w:r>
      <w:proofErr w:type="spellStart"/>
      <w:r w:rsidR="000F6581">
        <w:rPr>
          <w:rFonts w:eastAsia="Times New Roman" w:cs="Arial"/>
          <w:color w:val="000000"/>
          <w:sz w:val="20"/>
          <w:szCs w:val="20"/>
          <w:lang w:eastAsia="es-MX"/>
        </w:rPr>
        <w:t>Mü</w:t>
      </w:r>
      <w:r w:rsidR="00F85221" w:rsidRPr="00D72F87">
        <w:rPr>
          <w:rFonts w:eastAsia="Times New Roman" w:cs="Arial"/>
          <w:color w:val="000000"/>
          <w:sz w:val="20"/>
          <w:szCs w:val="20"/>
          <w:lang w:eastAsia="es-MX"/>
        </w:rPr>
        <w:t>nich</w:t>
      </w:r>
      <w:proofErr w:type="spellEnd"/>
      <w:r w:rsidR="00F85221" w:rsidRPr="00D72F87">
        <w:rPr>
          <w:rFonts w:eastAsia="Times New Roman" w:cs="Arial"/>
          <w:color w:val="000000"/>
          <w:sz w:val="20"/>
          <w:szCs w:val="20"/>
          <w:lang w:eastAsia="es-MX"/>
        </w:rPr>
        <w:t>.</w:t>
      </w:r>
    </w:p>
    <w:p w:rsidR="007C4D10" w:rsidRPr="00D72F87" w:rsidRDefault="007C4D10" w:rsidP="00F85221">
      <w:pPr>
        <w:spacing w:after="0" w:line="240" w:lineRule="auto"/>
        <w:jc w:val="both"/>
        <w:rPr>
          <w:rFonts w:eastAsia="Times New Roman" w:cs="Arial"/>
          <w:color w:val="000000"/>
          <w:sz w:val="20"/>
          <w:szCs w:val="20"/>
          <w:lang w:eastAsia="es-MX"/>
        </w:rPr>
      </w:pPr>
    </w:p>
    <w:p w:rsidR="00F85221" w:rsidRDefault="00F85221" w:rsidP="00F85221">
      <w:pPr>
        <w:pStyle w:val="ListParagraph"/>
        <w:numPr>
          <w:ilvl w:val="0"/>
          <w:numId w:val="1"/>
        </w:numPr>
        <w:spacing w:after="0" w:line="240" w:lineRule="auto"/>
        <w:jc w:val="both"/>
        <w:rPr>
          <w:rFonts w:eastAsia="Times New Roman" w:cs="Arial"/>
          <w:color w:val="000000"/>
          <w:sz w:val="20"/>
          <w:szCs w:val="20"/>
          <w:lang w:eastAsia="es-MX"/>
        </w:rPr>
      </w:pPr>
      <w:r w:rsidRPr="00D72F87">
        <w:rPr>
          <w:rFonts w:eastAsia="Times New Roman" w:cs="Arial"/>
          <w:color w:val="000000"/>
          <w:sz w:val="20"/>
          <w:szCs w:val="20"/>
          <w:lang w:eastAsia="es-MX"/>
        </w:rPr>
        <w:t>CERVEZA DUVEL: De color amarillo claro a dorado con una corona de espuma compacta con notas y aroma a durazno maduro, malta dulce y notas especiadas de canela y cardamomo. Con sabor intenso y un sutil amargor que la vuelve densa en la boca, por eso se le conoce como el diablo belga. Ideal para acompañar la salchicha de pavo.</w:t>
      </w:r>
    </w:p>
    <w:p w:rsidR="00B65B31" w:rsidRPr="00B65B31" w:rsidRDefault="00B65B31" w:rsidP="00B65B31">
      <w:pPr>
        <w:spacing w:after="0" w:line="240" w:lineRule="auto"/>
        <w:jc w:val="both"/>
        <w:rPr>
          <w:rFonts w:eastAsia="Times New Roman" w:cs="Arial"/>
          <w:color w:val="000000"/>
          <w:sz w:val="20"/>
          <w:szCs w:val="20"/>
          <w:lang w:eastAsia="es-MX"/>
        </w:rPr>
      </w:pPr>
    </w:p>
    <w:p w:rsidR="00D72F87" w:rsidRPr="00D72F87" w:rsidRDefault="00D72F87" w:rsidP="00D72F87">
      <w:pPr>
        <w:pStyle w:val="ListParagraph"/>
        <w:rPr>
          <w:rFonts w:eastAsia="Times New Roman" w:cs="Arial"/>
          <w:color w:val="000000"/>
          <w:sz w:val="20"/>
          <w:szCs w:val="20"/>
          <w:lang w:eastAsia="es-MX"/>
        </w:rPr>
      </w:pPr>
    </w:p>
    <w:p w:rsidR="00B65B31" w:rsidRDefault="00B65B31" w:rsidP="00D72F87">
      <w:pPr>
        <w:spacing w:after="0" w:line="240" w:lineRule="auto"/>
        <w:jc w:val="both"/>
        <w:rPr>
          <w:rFonts w:eastAsia="Times New Roman" w:cs="Arial"/>
          <w:color w:val="000000"/>
          <w:sz w:val="20"/>
          <w:szCs w:val="20"/>
          <w:lang w:eastAsia="es-MX"/>
        </w:rPr>
      </w:pPr>
      <w:r>
        <w:rPr>
          <w:rFonts w:eastAsia="Times New Roman" w:cs="Arial"/>
          <w:color w:val="000000"/>
          <w:sz w:val="20"/>
          <w:szCs w:val="20"/>
          <w:lang w:eastAsia="es-MX"/>
        </w:rPr>
        <w:t>Liverpool se ha comprometido en ir más allá de ofrecer comida para brindar una experiencia gastronómica que deleite los sentidos. Durante octubre nuestros clientes podrán degustar los sabores de Alemania en cualquier experiencia gourmet dentro de nuestras sucursales de Liverpool.</w:t>
      </w:r>
    </w:p>
    <w:p w:rsidR="000F6581" w:rsidRDefault="000F6581" w:rsidP="00D72F87">
      <w:pPr>
        <w:spacing w:after="0" w:line="240" w:lineRule="auto"/>
        <w:jc w:val="both"/>
        <w:rPr>
          <w:rFonts w:eastAsia="Times New Roman" w:cs="Arial"/>
          <w:color w:val="000000"/>
          <w:sz w:val="20"/>
          <w:szCs w:val="20"/>
          <w:lang w:eastAsia="es-MX"/>
        </w:rPr>
      </w:pPr>
    </w:p>
    <w:p w:rsidR="00B65B31" w:rsidRPr="00805762" w:rsidRDefault="00B65B31" w:rsidP="00B65B31">
      <w:pPr>
        <w:pStyle w:val="NormalWeb"/>
        <w:spacing w:after="0" w:afterAutospacing="0"/>
        <w:contextualSpacing/>
        <w:jc w:val="both"/>
        <w:rPr>
          <w:rFonts w:asciiTheme="minorHAnsi" w:hAnsiTheme="minorHAnsi"/>
          <w:b/>
          <w:sz w:val="18"/>
          <w:szCs w:val="18"/>
        </w:rPr>
      </w:pPr>
      <w:r w:rsidRPr="00805762">
        <w:rPr>
          <w:rFonts w:asciiTheme="minorHAnsi" w:hAnsiTheme="minorHAnsi"/>
          <w:b/>
          <w:sz w:val="18"/>
          <w:szCs w:val="18"/>
        </w:rPr>
        <w:t>Acerca de Liverpool</w:t>
      </w:r>
    </w:p>
    <w:p w:rsidR="00B65B31" w:rsidRPr="00805762" w:rsidRDefault="00B65B31" w:rsidP="00B65B31">
      <w:pPr>
        <w:pStyle w:val="NormalWeb"/>
        <w:spacing w:after="0" w:afterAutospacing="0"/>
        <w:contextualSpacing/>
        <w:jc w:val="both"/>
        <w:rPr>
          <w:rFonts w:asciiTheme="minorHAnsi" w:hAnsiTheme="minorHAnsi"/>
          <w:sz w:val="18"/>
          <w:szCs w:val="18"/>
        </w:rPr>
      </w:pPr>
      <w:r w:rsidRPr="00805762">
        <w:rPr>
          <w:rFonts w:asciiTheme="minorHAnsi" w:hAnsiTheme="minorHAnsi"/>
          <w:sz w:val="18"/>
          <w:szCs w:val="18"/>
        </w:rPr>
        <w:t>Liverpool, líder en tiendas departamentales tiene presencia en toda la República Mexicana a través de 1</w:t>
      </w:r>
      <w:r>
        <w:rPr>
          <w:rFonts w:asciiTheme="minorHAnsi" w:hAnsiTheme="minorHAnsi"/>
          <w:sz w:val="18"/>
          <w:szCs w:val="18"/>
        </w:rPr>
        <w:t>11</w:t>
      </w:r>
      <w:r w:rsidRPr="00805762">
        <w:rPr>
          <w:rFonts w:asciiTheme="minorHAnsi" w:hAnsiTheme="minorHAnsi"/>
          <w:sz w:val="18"/>
          <w:szCs w:val="18"/>
        </w:rPr>
        <w:t xml:space="preserve">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w:t>
      </w:r>
      <w:proofErr w:type="spellStart"/>
      <w:r w:rsidRPr="00805762">
        <w:rPr>
          <w:rFonts w:asciiTheme="minorHAnsi" w:hAnsiTheme="minorHAnsi"/>
          <w:sz w:val="18"/>
          <w:szCs w:val="18"/>
        </w:rPr>
        <w:t>toWork</w:t>
      </w:r>
      <w:proofErr w:type="spellEnd"/>
      <w:r w:rsidRPr="00805762">
        <w:rPr>
          <w:rFonts w:asciiTheme="minorHAnsi" w:hAnsiTheme="minorHAnsi"/>
          <w:sz w:val="18"/>
          <w:szCs w:val="18"/>
        </w:rPr>
        <w:t xml:space="preserve">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rsidR="00B65B31" w:rsidRPr="00805762" w:rsidRDefault="00B65B31" w:rsidP="00B65B31">
      <w:pPr>
        <w:pStyle w:val="NormalWeb"/>
        <w:spacing w:after="0" w:afterAutospacing="0"/>
        <w:contextualSpacing/>
        <w:jc w:val="both"/>
        <w:rPr>
          <w:rFonts w:asciiTheme="minorHAnsi" w:hAnsiTheme="minorHAnsi"/>
          <w:sz w:val="18"/>
          <w:szCs w:val="18"/>
        </w:rPr>
      </w:pPr>
    </w:p>
    <w:p w:rsidR="00B65B31" w:rsidRDefault="00B65B31" w:rsidP="00B65B31">
      <w:pPr>
        <w:pStyle w:val="NormalWeb"/>
        <w:spacing w:after="0" w:afterAutospacing="0"/>
        <w:contextualSpacing/>
        <w:jc w:val="both"/>
        <w:rPr>
          <w:rFonts w:asciiTheme="minorHAnsi" w:hAnsiTheme="minorHAnsi"/>
          <w:sz w:val="18"/>
          <w:szCs w:val="18"/>
        </w:rPr>
      </w:pPr>
      <w:r w:rsidRPr="00805762">
        <w:rPr>
          <w:rFonts w:asciiTheme="minorHAnsi" w:hAnsiTheme="minorHAnsi"/>
          <w:sz w:val="18"/>
          <w:szCs w:val="18"/>
        </w:rPr>
        <w:t>Sigue a Liverpool en </w:t>
      </w:r>
      <w:hyperlink r:id="rId7" w:tgtFrame="_blank" w:history="1">
        <w:r w:rsidRPr="00805762">
          <w:rPr>
            <w:rFonts w:asciiTheme="minorHAnsi" w:hAnsiTheme="minorHAnsi"/>
            <w:sz w:val="18"/>
            <w:szCs w:val="18"/>
          </w:rPr>
          <w:t>Liverpool.com.mx</w:t>
        </w:r>
      </w:hyperlink>
      <w:r w:rsidRPr="00805762">
        <w:rPr>
          <w:rFonts w:asciiTheme="minorHAnsi" w:hAnsiTheme="minorHAnsi"/>
          <w:sz w:val="18"/>
          <w:szCs w:val="18"/>
        </w:rPr>
        <w:t> / FB Liverpool / @</w:t>
      </w:r>
      <w:proofErr w:type="spellStart"/>
      <w:r w:rsidRPr="00805762">
        <w:rPr>
          <w:rFonts w:asciiTheme="minorHAnsi" w:hAnsiTheme="minorHAnsi"/>
          <w:sz w:val="18"/>
          <w:szCs w:val="18"/>
        </w:rPr>
        <w:t>liverpoolmexico</w:t>
      </w:r>
      <w:proofErr w:type="spellEnd"/>
    </w:p>
    <w:p w:rsidR="00B65B31" w:rsidRDefault="00B65B31" w:rsidP="00D72F87">
      <w:pPr>
        <w:spacing w:after="0" w:line="240" w:lineRule="auto"/>
        <w:jc w:val="both"/>
        <w:rPr>
          <w:rFonts w:eastAsia="Times New Roman" w:cs="Arial"/>
          <w:color w:val="000000"/>
          <w:sz w:val="20"/>
          <w:szCs w:val="20"/>
          <w:lang w:eastAsia="es-MX"/>
        </w:rPr>
      </w:pPr>
    </w:p>
    <w:p w:rsidR="00B65B31" w:rsidRPr="004975D1" w:rsidRDefault="00B65B31" w:rsidP="00B65B31">
      <w:pPr>
        <w:spacing w:after="0" w:line="240" w:lineRule="auto"/>
        <w:jc w:val="both"/>
        <w:rPr>
          <w:b/>
          <w:szCs w:val="28"/>
          <w:u w:val="single"/>
        </w:rPr>
      </w:pPr>
      <w:r w:rsidRPr="004975D1">
        <w:rPr>
          <w:b/>
          <w:szCs w:val="28"/>
          <w:u w:val="single"/>
        </w:rPr>
        <w:t>Contacto de prensa</w:t>
      </w:r>
    </w:p>
    <w:p w:rsidR="00B65B31" w:rsidRPr="00E22E14" w:rsidRDefault="00B65B31" w:rsidP="00B65B31">
      <w:pPr>
        <w:spacing w:after="0" w:line="240" w:lineRule="auto"/>
        <w:jc w:val="both"/>
        <w:rPr>
          <w:b/>
          <w:szCs w:val="28"/>
        </w:rPr>
      </w:pPr>
    </w:p>
    <w:p w:rsidR="00B65B31" w:rsidRPr="00B9072F" w:rsidRDefault="00B65B31" w:rsidP="00B65B31">
      <w:pPr>
        <w:spacing w:after="0" w:line="240" w:lineRule="auto"/>
        <w:jc w:val="both"/>
        <w:rPr>
          <w:b/>
          <w:szCs w:val="28"/>
        </w:rPr>
      </w:pPr>
      <w:r>
        <w:rPr>
          <w:b/>
          <w:szCs w:val="28"/>
        </w:rPr>
        <w:t>Daniela Nolasco</w:t>
      </w:r>
    </w:p>
    <w:p w:rsidR="00B65B31" w:rsidRPr="00B9072F" w:rsidRDefault="00B65B31" w:rsidP="00B65B31">
      <w:pPr>
        <w:spacing w:after="0" w:line="240" w:lineRule="auto"/>
        <w:jc w:val="both"/>
        <w:rPr>
          <w:i/>
          <w:szCs w:val="28"/>
        </w:rPr>
      </w:pPr>
      <w:r w:rsidRPr="00B9072F">
        <w:rPr>
          <w:i/>
          <w:szCs w:val="28"/>
        </w:rPr>
        <w:t xml:space="preserve">Relaciones Públicas Liverpool </w:t>
      </w:r>
    </w:p>
    <w:p w:rsidR="00B65B31" w:rsidRDefault="002F1D27" w:rsidP="00B65B31">
      <w:pPr>
        <w:spacing w:after="0" w:line="240" w:lineRule="auto"/>
        <w:jc w:val="both"/>
        <w:rPr>
          <w:szCs w:val="28"/>
        </w:rPr>
      </w:pPr>
      <w:hyperlink r:id="rId8" w:history="1">
        <w:r w:rsidR="00B65B31">
          <w:rPr>
            <w:rStyle w:val="Hyperlink"/>
            <w:szCs w:val="28"/>
          </w:rPr>
          <w:t>dnolascoa</w:t>
        </w:r>
        <w:r w:rsidR="00B65B31" w:rsidRPr="009E2B98">
          <w:rPr>
            <w:rStyle w:val="Hyperlink"/>
            <w:szCs w:val="28"/>
          </w:rPr>
          <w:t>@liverpool.com.mx</w:t>
        </w:r>
      </w:hyperlink>
    </w:p>
    <w:p w:rsidR="00B65B31" w:rsidRDefault="00B65B31" w:rsidP="00B65B31">
      <w:pPr>
        <w:spacing w:after="0" w:line="240" w:lineRule="auto"/>
        <w:jc w:val="both"/>
        <w:rPr>
          <w:szCs w:val="28"/>
        </w:rPr>
      </w:pPr>
    </w:p>
    <w:p w:rsidR="00B65B31" w:rsidRPr="00731BE1" w:rsidRDefault="00B65B31" w:rsidP="00B65B31">
      <w:pPr>
        <w:spacing w:after="0" w:line="240" w:lineRule="auto"/>
        <w:jc w:val="both"/>
        <w:rPr>
          <w:b/>
          <w:szCs w:val="28"/>
          <w:lang w:val="en-US"/>
        </w:rPr>
      </w:pPr>
      <w:r w:rsidRPr="00731BE1">
        <w:rPr>
          <w:b/>
          <w:szCs w:val="28"/>
          <w:lang w:val="en-US"/>
        </w:rPr>
        <w:t xml:space="preserve">Jorge A. </w:t>
      </w:r>
      <w:proofErr w:type="spellStart"/>
      <w:r w:rsidRPr="00731BE1">
        <w:rPr>
          <w:b/>
          <w:szCs w:val="28"/>
          <w:lang w:val="en-US"/>
        </w:rPr>
        <w:t>García</w:t>
      </w:r>
      <w:proofErr w:type="spellEnd"/>
    </w:p>
    <w:p w:rsidR="00B65B31" w:rsidRPr="00731BE1" w:rsidRDefault="00B65B31" w:rsidP="00B65B31">
      <w:pPr>
        <w:spacing w:after="0" w:line="240" w:lineRule="auto"/>
        <w:jc w:val="both"/>
        <w:rPr>
          <w:i/>
          <w:szCs w:val="28"/>
          <w:lang w:val="en-US"/>
        </w:rPr>
      </w:pPr>
      <w:r w:rsidRPr="00731BE1">
        <w:rPr>
          <w:i/>
          <w:szCs w:val="28"/>
          <w:lang w:val="en-US"/>
        </w:rPr>
        <w:t xml:space="preserve">Weber </w:t>
      </w:r>
      <w:proofErr w:type="spellStart"/>
      <w:r w:rsidRPr="00731BE1">
        <w:rPr>
          <w:i/>
          <w:szCs w:val="28"/>
          <w:lang w:val="en-US"/>
        </w:rPr>
        <w:t>Shandwick</w:t>
      </w:r>
      <w:proofErr w:type="spellEnd"/>
    </w:p>
    <w:p w:rsidR="00B65B31" w:rsidRPr="00731BE1" w:rsidRDefault="002F1D27" w:rsidP="00B65B31">
      <w:pPr>
        <w:spacing w:after="0" w:line="240" w:lineRule="auto"/>
        <w:jc w:val="both"/>
        <w:rPr>
          <w:szCs w:val="28"/>
          <w:lang w:val="en-US"/>
        </w:rPr>
      </w:pPr>
      <w:hyperlink r:id="rId9" w:history="1">
        <w:r w:rsidR="00B65B31" w:rsidRPr="00731BE1">
          <w:rPr>
            <w:rStyle w:val="Hyperlink"/>
            <w:szCs w:val="28"/>
            <w:lang w:val="en-US"/>
          </w:rPr>
          <w:t>jorge.garcia@webershandwick.com</w:t>
        </w:r>
      </w:hyperlink>
    </w:p>
    <w:p w:rsidR="00B65B31" w:rsidRPr="006B10F9" w:rsidRDefault="00B65B31" w:rsidP="00B65B31">
      <w:pPr>
        <w:spacing w:after="0" w:line="240" w:lineRule="auto"/>
        <w:jc w:val="both"/>
      </w:pPr>
      <w:r w:rsidRPr="00B9072F">
        <w:rPr>
          <w:szCs w:val="28"/>
        </w:rPr>
        <w:t>Tel. 4163.8602</w:t>
      </w:r>
    </w:p>
    <w:p w:rsidR="00B65B31" w:rsidRPr="00D72F87" w:rsidRDefault="00B65B31" w:rsidP="00D72F87">
      <w:pPr>
        <w:spacing w:after="0" w:line="240" w:lineRule="auto"/>
        <w:jc w:val="both"/>
        <w:rPr>
          <w:rFonts w:eastAsia="Times New Roman" w:cs="Arial"/>
          <w:color w:val="000000"/>
          <w:sz w:val="20"/>
          <w:szCs w:val="20"/>
          <w:lang w:eastAsia="es-MX"/>
        </w:rPr>
      </w:pPr>
    </w:p>
    <w:p w:rsidR="00B8407E" w:rsidRPr="00B8407E" w:rsidRDefault="00B8407E" w:rsidP="00B8407E">
      <w:pPr>
        <w:pStyle w:val="ListParagraph"/>
        <w:rPr>
          <w:rFonts w:ascii="Arial" w:eastAsia="Times New Roman" w:hAnsi="Arial" w:cs="Arial"/>
          <w:color w:val="000000"/>
          <w:sz w:val="16"/>
          <w:szCs w:val="16"/>
          <w:lang w:eastAsia="es-MX"/>
        </w:rPr>
      </w:pPr>
    </w:p>
    <w:p w:rsidR="00B8407E" w:rsidRPr="00D72F87" w:rsidRDefault="00B8407E" w:rsidP="00D72F87">
      <w:pPr>
        <w:spacing w:after="0" w:line="240" w:lineRule="auto"/>
        <w:jc w:val="both"/>
        <w:rPr>
          <w:rFonts w:ascii="Arial" w:eastAsia="Times New Roman" w:hAnsi="Arial" w:cs="Arial"/>
          <w:color w:val="000000"/>
          <w:sz w:val="16"/>
          <w:szCs w:val="16"/>
          <w:lang w:eastAsia="es-MX"/>
        </w:rPr>
      </w:pPr>
    </w:p>
    <w:p w:rsidR="00F85221" w:rsidRPr="00F85221" w:rsidRDefault="00F85221" w:rsidP="00F85221">
      <w:pPr>
        <w:spacing w:after="0" w:line="240" w:lineRule="auto"/>
        <w:jc w:val="both"/>
        <w:rPr>
          <w:rFonts w:ascii="Arial" w:eastAsia="Times New Roman" w:hAnsi="Arial" w:cs="Arial"/>
          <w:color w:val="000000"/>
          <w:sz w:val="16"/>
          <w:szCs w:val="16"/>
          <w:lang w:eastAsia="es-MX"/>
        </w:rPr>
      </w:pPr>
    </w:p>
    <w:p w:rsidR="0040138F" w:rsidRPr="0040138F" w:rsidRDefault="0040138F" w:rsidP="0040138F">
      <w:pPr>
        <w:pStyle w:val="ListParagraph"/>
        <w:spacing w:after="0" w:line="240" w:lineRule="auto"/>
        <w:jc w:val="both"/>
        <w:rPr>
          <w:i/>
        </w:rPr>
      </w:pPr>
    </w:p>
    <w:p w:rsidR="00282ED5" w:rsidRDefault="00282ED5" w:rsidP="00FA3809">
      <w:pPr>
        <w:spacing w:after="0" w:line="240" w:lineRule="auto"/>
        <w:jc w:val="both"/>
      </w:pPr>
    </w:p>
    <w:p w:rsidR="00282ED5" w:rsidRPr="00FA3809" w:rsidRDefault="00282ED5" w:rsidP="00FA3809">
      <w:pPr>
        <w:spacing w:after="0" w:line="240" w:lineRule="auto"/>
        <w:jc w:val="both"/>
      </w:pPr>
    </w:p>
    <w:sectPr w:rsidR="00282ED5" w:rsidRPr="00FA380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D27" w:rsidRDefault="002F1D27" w:rsidP="00B46573">
      <w:pPr>
        <w:spacing w:after="0" w:line="240" w:lineRule="auto"/>
      </w:pPr>
      <w:r>
        <w:separator/>
      </w:r>
    </w:p>
  </w:endnote>
  <w:endnote w:type="continuationSeparator" w:id="0">
    <w:p w:rsidR="002F1D27" w:rsidRDefault="002F1D27" w:rsidP="00B4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D27" w:rsidRDefault="002F1D27" w:rsidP="00B46573">
      <w:pPr>
        <w:spacing w:after="0" w:line="240" w:lineRule="auto"/>
      </w:pPr>
      <w:r>
        <w:separator/>
      </w:r>
    </w:p>
  </w:footnote>
  <w:footnote w:type="continuationSeparator" w:id="0">
    <w:p w:rsidR="002F1D27" w:rsidRDefault="002F1D27" w:rsidP="00B46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73" w:rsidRDefault="00B46573" w:rsidP="00B46573">
    <w:pPr>
      <w:pStyle w:val="Header"/>
      <w:jc w:val="right"/>
    </w:pPr>
    <w:r>
      <w:rPr>
        <w:noProof/>
        <w:lang w:eastAsia="es-MX"/>
      </w:rPr>
      <w:drawing>
        <wp:inline distT="0" distB="0" distL="0" distR="0" wp14:anchorId="3D272F2C" wp14:editId="550F349E">
          <wp:extent cx="2235200" cy="448310"/>
          <wp:effectExtent l="0" t="0" r="0" b="8890"/>
          <wp:docPr id="1" name="Picture 1" descr="C:\Users\jorge.garcia\DATA JORGE GARCIA\Documents\Liverpool\Logo_Liverpool png.png"/>
          <wp:cNvGraphicFramePr/>
          <a:graphic xmlns:a="http://schemas.openxmlformats.org/drawingml/2006/main">
            <a:graphicData uri="http://schemas.openxmlformats.org/drawingml/2006/picture">
              <pic:pic xmlns:pic="http://schemas.openxmlformats.org/drawingml/2006/picture">
                <pic:nvPicPr>
                  <pic:cNvPr id="1" name="Picture 1" descr="C:\Users\jorge.garcia\DATA JORGE GARCIA\Documents\Liverpool\Logo_Liverpool pn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4483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1632A"/>
    <w:multiLevelType w:val="hybridMultilevel"/>
    <w:tmpl w:val="DADCE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73"/>
    <w:rsid w:val="00075904"/>
    <w:rsid w:val="00097984"/>
    <w:rsid w:val="000F6581"/>
    <w:rsid w:val="00226D57"/>
    <w:rsid w:val="00245D56"/>
    <w:rsid w:val="00282ED5"/>
    <w:rsid w:val="002F1D27"/>
    <w:rsid w:val="0040138F"/>
    <w:rsid w:val="00437792"/>
    <w:rsid w:val="004E52DC"/>
    <w:rsid w:val="007A4912"/>
    <w:rsid w:val="007C4D10"/>
    <w:rsid w:val="00803E0B"/>
    <w:rsid w:val="00B46573"/>
    <w:rsid w:val="00B65B31"/>
    <w:rsid w:val="00B8407E"/>
    <w:rsid w:val="00BB0C81"/>
    <w:rsid w:val="00C15F13"/>
    <w:rsid w:val="00D72F87"/>
    <w:rsid w:val="00DA4594"/>
    <w:rsid w:val="00E40DC6"/>
    <w:rsid w:val="00E749FF"/>
    <w:rsid w:val="00F63ADF"/>
    <w:rsid w:val="00F85221"/>
    <w:rsid w:val="00FA3809"/>
    <w:rsid w:val="00FE5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F517F8-884A-4F9B-99FF-A5F13FFD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57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46573"/>
  </w:style>
  <w:style w:type="paragraph" w:styleId="Footer">
    <w:name w:val="footer"/>
    <w:basedOn w:val="Normal"/>
    <w:link w:val="FooterChar"/>
    <w:uiPriority w:val="99"/>
    <w:unhideWhenUsed/>
    <w:rsid w:val="00B46573"/>
    <w:pPr>
      <w:tabs>
        <w:tab w:val="center" w:pos="4419"/>
        <w:tab w:val="right" w:pos="8838"/>
      </w:tabs>
      <w:spacing w:after="0" w:line="240" w:lineRule="auto"/>
    </w:pPr>
  </w:style>
  <w:style w:type="character" w:customStyle="1" w:styleId="FooterChar">
    <w:name w:val="Footer Char"/>
    <w:basedOn w:val="DefaultParagraphFont"/>
    <w:link w:val="Footer"/>
    <w:uiPriority w:val="99"/>
    <w:rsid w:val="00B46573"/>
  </w:style>
  <w:style w:type="paragraph" w:styleId="ListParagraph">
    <w:name w:val="List Paragraph"/>
    <w:basedOn w:val="Normal"/>
    <w:uiPriority w:val="34"/>
    <w:qFormat/>
    <w:rsid w:val="00FA3809"/>
    <w:pPr>
      <w:ind w:left="720"/>
      <w:contextualSpacing/>
    </w:pPr>
  </w:style>
  <w:style w:type="paragraph" w:styleId="NormalWeb">
    <w:name w:val="Normal (Web)"/>
    <w:basedOn w:val="Normal"/>
    <w:uiPriority w:val="99"/>
    <w:unhideWhenUsed/>
    <w:rsid w:val="00B65B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yperlink">
    <w:name w:val="Hyperlink"/>
    <w:basedOn w:val="DefaultParagraphFont"/>
    <w:uiPriority w:val="99"/>
    <w:unhideWhenUsed/>
    <w:rsid w:val="00B65B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55223">
      <w:bodyDiv w:val="1"/>
      <w:marLeft w:val="0"/>
      <w:marRight w:val="0"/>
      <w:marTop w:val="0"/>
      <w:marBottom w:val="0"/>
      <w:divBdr>
        <w:top w:val="none" w:sz="0" w:space="0" w:color="auto"/>
        <w:left w:val="none" w:sz="0" w:space="0" w:color="auto"/>
        <w:bottom w:val="none" w:sz="0" w:space="0" w:color="auto"/>
        <w:right w:val="none" w:sz="0" w:space="0" w:color="auto"/>
      </w:divBdr>
    </w:div>
    <w:div w:id="1421024383">
      <w:bodyDiv w:val="1"/>
      <w:marLeft w:val="0"/>
      <w:marRight w:val="0"/>
      <w:marTop w:val="0"/>
      <w:marBottom w:val="0"/>
      <w:divBdr>
        <w:top w:val="none" w:sz="0" w:space="0" w:color="auto"/>
        <w:left w:val="none" w:sz="0" w:space="0" w:color="auto"/>
        <w:bottom w:val="none" w:sz="0" w:space="0" w:color="auto"/>
        <w:right w:val="none" w:sz="0" w:space="0" w:color="auto"/>
      </w:divBdr>
    </w:div>
    <w:div w:id="1818913061">
      <w:bodyDiv w:val="1"/>
      <w:marLeft w:val="0"/>
      <w:marRight w:val="0"/>
      <w:marTop w:val="0"/>
      <w:marBottom w:val="0"/>
      <w:divBdr>
        <w:top w:val="none" w:sz="0" w:space="0" w:color="auto"/>
        <w:left w:val="none" w:sz="0" w:space="0" w:color="auto"/>
        <w:bottom w:val="none" w:sz="0" w:space="0" w:color="auto"/>
        <w:right w:val="none" w:sz="0" w:space="0" w:color="auto"/>
      </w:divBdr>
    </w:div>
    <w:div w:id="1940286316">
      <w:bodyDiv w:val="1"/>
      <w:marLeft w:val="0"/>
      <w:marRight w:val="0"/>
      <w:marTop w:val="0"/>
      <w:marBottom w:val="0"/>
      <w:divBdr>
        <w:top w:val="none" w:sz="0" w:space="0" w:color="auto"/>
        <w:left w:val="none" w:sz="0" w:space="0" w:color="auto"/>
        <w:bottom w:val="none" w:sz="0" w:space="0" w:color="auto"/>
        <w:right w:val="none" w:sz="0" w:space="0" w:color="auto"/>
      </w:divBdr>
    </w:div>
    <w:div w:id="200234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barillasm@liverpool.com.mx" TargetMode="External"/><Relationship Id="rId3" Type="http://schemas.openxmlformats.org/officeDocument/2006/relationships/settings" Target="settings.xml"/><Relationship Id="rId7" Type="http://schemas.openxmlformats.org/officeDocument/2006/relationships/hyperlink" Target="http://liverpool.com.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rge.garcia@webershandw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1</Pages>
  <Words>764</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Jorge (MEX-WSW)</dc:creator>
  <cp:keywords/>
  <dc:description/>
  <cp:lastModifiedBy>Garcia, Jorge (MEX-WSW)</cp:lastModifiedBy>
  <cp:revision>5</cp:revision>
  <dcterms:created xsi:type="dcterms:W3CDTF">2016-10-05T15:49:00Z</dcterms:created>
  <dcterms:modified xsi:type="dcterms:W3CDTF">2016-10-17T17:16:00Z</dcterms:modified>
</cp:coreProperties>
</file>