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2.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42888" w14:textId="77777777" w:rsidR="00631207" w:rsidRPr="00067EA3" w:rsidRDefault="00631207" w:rsidP="00067EA3">
      <w:pPr>
        <w:pStyle w:val="Cuerpo"/>
        <w:spacing w:line="360" w:lineRule="auto"/>
        <w:jc w:val="both"/>
        <w:rPr>
          <w:rFonts w:ascii="Century Gothic" w:hAnsi="Century Gothic"/>
          <w:b/>
          <w:bCs/>
          <w:noProof/>
          <w:sz w:val="24"/>
          <w:szCs w:val="24"/>
          <w:lang w:eastAsia="es-MX"/>
        </w:rPr>
      </w:pPr>
    </w:p>
    <w:p w14:paraId="4C9C2649" w14:textId="27F60D3E" w:rsidR="008C0A5F" w:rsidRPr="00B9223A" w:rsidRDefault="008C0A5F" w:rsidP="00B9223A">
      <w:pPr>
        <w:pStyle w:val="Cuerpo"/>
        <w:spacing w:line="360" w:lineRule="auto"/>
        <w:jc w:val="center"/>
        <w:rPr>
          <w:rStyle w:val="Ninguno"/>
          <w:rFonts w:ascii="Century Gothic" w:eastAsia="Century Gothic" w:hAnsi="Century Gothic" w:cs="Century Gothic"/>
          <w:b/>
          <w:bCs/>
          <w:sz w:val="28"/>
          <w:szCs w:val="28"/>
        </w:rPr>
      </w:pPr>
      <w:r w:rsidRPr="00B9223A">
        <w:rPr>
          <w:rStyle w:val="Ninguno"/>
          <w:rFonts w:ascii="Century Gothic" w:hAnsi="Century Gothic"/>
          <w:b/>
          <w:bCs/>
          <w:sz w:val="28"/>
          <w:szCs w:val="28"/>
        </w:rPr>
        <w:t>Liverpoo</w:t>
      </w:r>
      <w:r w:rsidR="00C62707" w:rsidRPr="00B9223A">
        <w:rPr>
          <w:rStyle w:val="Ninguno"/>
          <w:rFonts w:ascii="Century Gothic" w:hAnsi="Century Gothic"/>
          <w:b/>
          <w:bCs/>
          <w:sz w:val="28"/>
          <w:szCs w:val="28"/>
        </w:rPr>
        <w:t xml:space="preserve">l realiza el primer evento para </w:t>
      </w:r>
      <w:r w:rsidRPr="00B9223A">
        <w:rPr>
          <w:rStyle w:val="Ninguno"/>
          <w:rFonts w:ascii="Century Gothic" w:hAnsi="Century Gothic"/>
          <w:b/>
          <w:bCs/>
          <w:sz w:val="28"/>
          <w:szCs w:val="28"/>
        </w:rPr>
        <w:t>celebrar la belleza de tu piel</w:t>
      </w:r>
    </w:p>
    <w:p w14:paraId="776F0D23" w14:textId="017D71B6" w:rsidR="006A1F9A" w:rsidRPr="006A1F9A" w:rsidRDefault="008C0A5F" w:rsidP="00067EA3">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Style w:val="Ninguno"/>
          <w:rFonts w:ascii="Century Gothic" w:eastAsia="Century Gothic" w:hAnsi="Century Gothic" w:cs="Century Gothic"/>
          <w:b/>
          <w:bCs/>
          <w:i/>
          <w:iCs/>
          <w:sz w:val="24"/>
          <w:szCs w:val="24"/>
        </w:rPr>
      </w:pPr>
      <w:r w:rsidRPr="00067EA3">
        <w:rPr>
          <w:rStyle w:val="Ninguno"/>
          <w:rFonts w:ascii="Century Gothic" w:hAnsi="Century Gothic"/>
          <w:b/>
          <w:bCs/>
          <w:i/>
          <w:iCs/>
          <w:sz w:val="24"/>
          <w:szCs w:val="24"/>
        </w:rPr>
        <w:t>La terraza de Experiencia Gourmet en Live</w:t>
      </w:r>
      <w:r w:rsidR="003E465E" w:rsidRPr="00067EA3">
        <w:rPr>
          <w:rStyle w:val="Ninguno"/>
          <w:rFonts w:ascii="Century Gothic" w:hAnsi="Century Gothic"/>
          <w:b/>
          <w:bCs/>
          <w:i/>
          <w:iCs/>
          <w:sz w:val="24"/>
          <w:szCs w:val="24"/>
        </w:rPr>
        <w:t>r</w:t>
      </w:r>
      <w:r w:rsidR="00C62707" w:rsidRPr="00067EA3">
        <w:rPr>
          <w:rStyle w:val="Ninguno"/>
          <w:rFonts w:ascii="Century Gothic" w:hAnsi="Century Gothic"/>
          <w:b/>
          <w:bCs/>
          <w:i/>
          <w:iCs/>
          <w:sz w:val="24"/>
          <w:szCs w:val="24"/>
        </w:rPr>
        <w:t xml:space="preserve">pool Insurgentes fue el centro </w:t>
      </w:r>
      <w:r w:rsidR="006A1F9A">
        <w:rPr>
          <w:rStyle w:val="Ninguno"/>
          <w:rFonts w:ascii="Century Gothic" w:hAnsi="Century Gothic"/>
          <w:b/>
          <w:bCs/>
          <w:i/>
          <w:iCs/>
          <w:sz w:val="24"/>
          <w:szCs w:val="24"/>
        </w:rPr>
        <w:t xml:space="preserve">para festejar, con </w:t>
      </w:r>
      <w:r w:rsidR="00EE2C2C">
        <w:rPr>
          <w:rStyle w:val="Ninguno"/>
          <w:rFonts w:ascii="Century Gothic" w:hAnsi="Century Gothic"/>
          <w:b/>
          <w:bCs/>
          <w:i/>
          <w:iCs/>
          <w:sz w:val="24"/>
          <w:szCs w:val="24"/>
        </w:rPr>
        <w:t>las mejores marcas de belleza</w:t>
      </w:r>
      <w:r w:rsidR="00C62707" w:rsidRPr="00067EA3">
        <w:rPr>
          <w:rStyle w:val="Ninguno"/>
          <w:rFonts w:ascii="Century Gothic" w:hAnsi="Century Gothic"/>
          <w:b/>
          <w:bCs/>
          <w:i/>
          <w:iCs/>
          <w:sz w:val="24"/>
          <w:szCs w:val="24"/>
        </w:rPr>
        <w:t xml:space="preserve"> que se encuentran dentro de </w:t>
      </w:r>
      <w:r w:rsidR="006A1F9A">
        <w:rPr>
          <w:rStyle w:val="Ninguno"/>
          <w:rFonts w:ascii="Century Gothic" w:hAnsi="Century Gothic"/>
          <w:b/>
          <w:bCs/>
          <w:i/>
          <w:iCs/>
          <w:sz w:val="24"/>
          <w:szCs w:val="24"/>
        </w:rPr>
        <w:t>la tienda departamental, el cuidado de la piel.</w:t>
      </w:r>
    </w:p>
    <w:p w14:paraId="70791BDD" w14:textId="610D699E" w:rsidR="00B53D77" w:rsidRPr="00B25760" w:rsidRDefault="008C0A5F" w:rsidP="00067EA3">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Style w:val="Ninguno"/>
          <w:rFonts w:ascii="Century Gothic" w:eastAsia="Century Gothic" w:hAnsi="Century Gothic" w:cs="Century Gothic"/>
          <w:b/>
          <w:bCs/>
          <w:i/>
          <w:iCs/>
          <w:sz w:val="24"/>
          <w:szCs w:val="24"/>
        </w:rPr>
      </w:pPr>
      <w:r w:rsidRPr="00067EA3">
        <w:rPr>
          <w:rStyle w:val="Ninguno"/>
          <w:rFonts w:ascii="Century Gothic" w:hAnsi="Century Gothic"/>
          <w:b/>
          <w:bCs/>
          <w:i/>
          <w:iCs/>
          <w:sz w:val="24"/>
          <w:szCs w:val="24"/>
        </w:rPr>
        <w:t xml:space="preserve">Con la presencia de la </w:t>
      </w:r>
      <w:r w:rsidR="00C62707" w:rsidRPr="00067EA3">
        <w:rPr>
          <w:rStyle w:val="Ninguno"/>
          <w:rFonts w:ascii="Century Gothic" w:hAnsi="Century Gothic"/>
          <w:b/>
          <w:bCs/>
          <w:i/>
          <w:iCs/>
          <w:sz w:val="24"/>
          <w:szCs w:val="24"/>
        </w:rPr>
        <w:t xml:space="preserve">reconocida chef </w:t>
      </w:r>
      <w:r w:rsidRPr="00067EA3">
        <w:rPr>
          <w:rStyle w:val="Ninguno"/>
          <w:rFonts w:ascii="Century Gothic" w:hAnsi="Century Gothic"/>
          <w:b/>
          <w:bCs/>
          <w:i/>
          <w:iCs/>
          <w:sz w:val="24"/>
          <w:szCs w:val="24"/>
        </w:rPr>
        <w:t xml:space="preserve"> Zahie Tellez se presenta un recetario de </w:t>
      </w:r>
      <w:r w:rsidR="00C62707" w:rsidRPr="00067EA3">
        <w:rPr>
          <w:rStyle w:val="Ninguno"/>
          <w:rFonts w:ascii="Century Gothic" w:hAnsi="Century Gothic"/>
          <w:b/>
          <w:bCs/>
          <w:i/>
          <w:iCs/>
          <w:sz w:val="24"/>
          <w:szCs w:val="24"/>
        </w:rPr>
        <w:t xml:space="preserve">jugos inspirados </w:t>
      </w:r>
      <w:r w:rsidR="006A1F9A">
        <w:rPr>
          <w:rStyle w:val="Ninguno"/>
          <w:rFonts w:ascii="Century Gothic" w:hAnsi="Century Gothic"/>
          <w:b/>
          <w:bCs/>
          <w:i/>
          <w:iCs/>
          <w:sz w:val="24"/>
          <w:szCs w:val="24"/>
        </w:rPr>
        <w:t xml:space="preserve">en los productos de cada </w:t>
      </w:r>
      <w:r w:rsidR="00920AA9" w:rsidRPr="00067EA3">
        <w:rPr>
          <w:rStyle w:val="Ninguno"/>
          <w:rFonts w:ascii="Century Gothic" w:hAnsi="Century Gothic"/>
          <w:b/>
          <w:bCs/>
          <w:i/>
          <w:iCs/>
          <w:sz w:val="24"/>
          <w:szCs w:val="24"/>
        </w:rPr>
        <w:t>marca</w:t>
      </w:r>
      <w:r w:rsidR="006A1F9A">
        <w:rPr>
          <w:rStyle w:val="Ninguno"/>
          <w:rFonts w:ascii="Century Gothic" w:hAnsi="Century Gothic"/>
          <w:b/>
          <w:bCs/>
          <w:i/>
          <w:iCs/>
          <w:sz w:val="24"/>
          <w:szCs w:val="24"/>
        </w:rPr>
        <w:t xml:space="preserve"> invitada dando a conocer </w:t>
      </w:r>
      <w:r w:rsidR="00920AA9" w:rsidRPr="00067EA3">
        <w:rPr>
          <w:rStyle w:val="Ninguno"/>
          <w:rFonts w:ascii="Century Gothic" w:hAnsi="Century Gothic"/>
          <w:b/>
          <w:bCs/>
          <w:i/>
          <w:iCs/>
          <w:sz w:val="24"/>
          <w:szCs w:val="24"/>
        </w:rPr>
        <w:t xml:space="preserve">los trucos </w:t>
      </w:r>
      <w:r w:rsidR="006A1F9A">
        <w:rPr>
          <w:rStyle w:val="Ninguno"/>
          <w:rFonts w:ascii="Century Gothic" w:hAnsi="Century Gothic"/>
          <w:b/>
          <w:bCs/>
          <w:i/>
          <w:iCs/>
          <w:sz w:val="24"/>
          <w:szCs w:val="24"/>
        </w:rPr>
        <w:t>naturales para mantener sana nuestra piel.</w:t>
      </w:r>
    </w:p>
    <w:p w14:paraId="48B41CF7" w14:textId="77777777" w:rsidR="00B25760" w:rsidRPr="00162EC1" w:rsidRDefault="00B25760" w:rsidP="00B2576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Style w:val="Ninguno"/>
          <w:rFonts w:ascii="Century Gothic" w:eastAsia="Century Gothic" w:hAnsi="Century Gothic" w:cs="Century Gothic"/>
          <w:b/>
          <w:bCs/>
          <w:i/>
          <w:iCs/>
          <w:sz w:val="24"/>
          <w:szCs w:val="24"/>
        </w:rPr>
      </w:pPr>
    </w:p>
    <w:p w14:paraId="37D97A06" w14:textId="590ECB9C" w:rsidR="00C62707" w:rsidRPr="00067EA3" w:rsidRDefault="00B53D77" w:rsidP="00623B1D">
      <w:pPr>
        <w:pStyle w:val="Cuerpo"/>
        <w:jc w:val="both"/>
        <w:rPr>
          <w:rStyle w:val="Ninguno"/>
          <w:rFonts w:ascii="Century Gothic" w:hAnsi="Century Gothic"/>
          <w:bCs/>
          <w:iCs/>
          <w:sz w:val="24"/>
          <w:szCs w:val="24"/>
        </w:rPr>
      </w:pPr>
      <w:r w:rsidRPr="00067EA3">
        <w:rPr>
          <w:rStyle w:val="Ninguno"/>
          <w:rFonts w:ascii="Century Gothic" w:hAnsi="Century Gothic"/>
          <w:b/>
          <w:bCs/>
          <w:i/>
          <w:iCs/>
          <w:sz w:val="24"/>
          <w:szCs w:val="24"/>
        </w:rPr>
        <w:t xml:space="preserve">Ciudad de México, </w:t>
      </w:r>
      <w:r w:rsidR="008C0A5F" w:rsidRPr="00067EA3">
        <w:rPr>
          <w:rStyle w:val="Ninguno"/>
          <w:rFonts w:ascii="Century Gothic" w:hAnsi="Century Gothic"/>
          <w:b/>
          <w:bCs/>
          <w:i/>
          <w:iCs/>
          <w:sz w:val="24"/>
          <w:szCs w:val="24"/>
        </w:rPr>
        <w:t>18 de julio</w:t>
      </w:r>
      <w:r w:rsidR="00DB6ECD" w:rsidRPr="00067EA3">
        <w:rPr>
          <w:rStyle w:val="Ninguno"/>
          <w:rFonts w:ascii="Century Gothic" w:hAnsi="Century Gothic"/>
          <w:b/>
          <w:bCs/>
          <w:i/>
          <w:iCs/>
          <w:sz w:val="24"/>
          <w:szCs w:val="24"/>
        </w:rPr>
        <w:t xml:space="preserve"> de 2016 </w:t>
      </w:r>
      <w:r w:rsidR="00920AA9" w:rsidRPr="00067EA3">
        <w:rPr>
          <w:rStyle w:val="Ninguno"/>
          <w:rFonts w:ascii="Century Gothic" w:hAnsi="Century Gothic"/>
          <w:b/>
          <w:bCs/>
          <w:i/>
          <w:iCs/>
          <w:sz w:val="24"/>
          <w:szCs w:val="24"/>
        </w:rPr>
        <w:t>–</w:t>
      </w:r>
      <w:r w:rsidR="00A92EAD" w:rsidRPr="00067EA3">
        <w:rPr>
          <w:rStyle w:val="Ninguno"/>
          <w:rFonts w:ascii="Century Gothic" w:hAnsi="Century Gothic"/>
          <w:b/>
          <w:bCs/>
          <w:i/>
          <w:iCs/>
          <w:sz w:val="24"/>
          <w:szCs w:val="24"/>
        </w:rPr>
        <w:t xml:space="preserve"> </w:t>
      </w:r>
      <w:r w:rsidRPr="00067EA3">
        <w:rPr>
          <w:rStyle w:val="Ninguno"/>
          <w:rFonts w:ascii="Century Gothic" w:hAnsi="Century Gothic"/>
          <w:bCs/>
          <w:iCs/>
          <w:sz w:val="24"/>
          <w:szCs w:val="24"/>
        </w:rPr>
        <w:t>Liverpool</w:t>
      </w:r>
      <w:r w:rsidR="00920AA9" w:rsidRPr="00067EA3">
        <w:rPr>
          <w:rStyle w:val="Ninguno"/>
          <w:rFonts w:ascii="Century Gothic" w:hAnsi="Century Gothic"/>
          <w:bCs/>
          <w:iCs/>
          <w:sz w:val="24"/>
          <w:szCs w:val="24"/>
        </w:rPr>
        <w:t xml:space="preserve"> da inicio a </w:t>
      </w:r>
      <w:r w:rsidR="00EE2C2C">
        <w:rPr>
          <w:rStyle w:val="Ninguno"/>
          <w:rFonts w:ascii="Century Gothic" w:hAnsi="Century Gothic"/>
          <w:b/>
          <w:bCs/>
          <w:i/>
          <w:iCs/>
          <w:sz w:val="24"/>
          <w:szCs w:val="24"/>
        </w:rPr>
        <w:t>“Celebremos la belleza de s</w:t>
      </w:r>
      <w:r w:rsidR="00920AA9" w:rsidRPr="006A1F9A">
        <w:rPr>
          <w:rStyle w:val="Ninguno"/>
          <w:rFonts w:ascii="Century Gothic" w:hAnsi="Century Gothic"/>
          <w:b/>
          <w:bCs/>
          <w:i/>
          <w:iCs/>
          <w:sz w:val="24"/>
          <w:szCs w:val="24"/>
        </w:rPr>
        <w:t>u piel</w:t>
      </w:r>
      <w:r w:rsidR="00920AA9" w:rsidRPr="00067EA3">
        <w:rPr>
          <w:rStyle w:val="Ninguno"/>
          <w:rFonts w:ascii="Century Gothic" w:hAnsi="Century Gothic"/>
          <w:bCs/>
          <w:iCs/>
          <w:sz w:val="24"/>
          <w:szCs w:val="24"/>
        </w:rPr>
        <w:t>”,</w:t>
      </w:r>
      <w:r w:rsidR="006A1F9A">
        <w:rPr>
          <w:rStyle w:val="Ninguno"/>
          <w:rFonts w:ascii="Century Gothic" w:hAnsi="Century Gothic"/>
          <w:bCs/>
          <w:iCs/>
          <w:sz w:val="24"/>
          <w:szCs w:val="24"/>
        </w:rPr>
        <w:t xml:space="preserve"> un</w:t>
      </w:r>
      <w:r w:rsidR="00920AA9" w:rsidRPr="00067EA3">
        <w:rPr>
          <w:rStyle w:val="Ninguno"/>
          <w:rFonts w:ascii="Century Gothic" w:hAnsi="Century Gothic"/>
          <w:bCs/>
          <w:iCs/>
          <w:sz w:val="24"/>
          <w:szCs w:val="24"/>
        </w:rPr>
        <w:t xml:space="preserve"> evento que reúne a las mejores y más reconocidas marcas de belleza que</w:t>
      </w:r>
      <w:r w:rsidR="006A1F9A">
        <w:rPr>
          <w:rStyle w:val="Ninguno"/>
          <w:rFonts w:ascii="Century Gothic" w:hAnsi="Century Gothic"/>
          <w:bCs/>
          <w:iCs/>
          <w:sz w:val="24"/>
          <w:szCs w:val="24"/>
        </w:rPr>
        <w:t xml:space="preserve"> se</w:t>
      </w:r>
      <w:r w:rsidR="00920AA9" w:rsidRPr="00067EA3">
        <w:rPr>
          <w:rStyle w:val="Ninguno"/>
          <w:rFonts w:ascii="Century Gothic" w:hAnsi="Century Gothic"/>
          <w:bCs/>
          <w:iCs/>
          <w:sz w:val="24"/>
          <w:szCs w:val="24"/>
        </w:rPr>
        <w:t xml:space="preserve"> pueden encontrar dentro del espacio de perfumería de la tienda departamental.</w:t>
      </w:r>
    </w:p>
    <w:p w14:paraId="46BEA7DB" w14:textId="7A86C6F6" w:rsidR="00623B1D" w:rsidRPr="00EE2C2C" w:rsidRDefault="00920AA9" w:rsidP="00623B1D">
      <w:pPr>
        <w:pStyle w:val="ListParagraph"/>
        <w:shd w:val="clear" w:color="auto" w:fill="FFFFFF"/>
        <w:ind w:left="0"/>
        <w:jc w:val="both"/>
        <w:rPr>
          <w:rStyle w:val="Ninguno"/>
          <w:rFonts w:ascii="Century Gothic" w:hAnsi="Century Gothic"/>
          <w:bCs/>
          <w:iCs/>
          <w:sz w:val="24"/>
          <w:szCs w:val="24"/>
        </w:rPr>
      </w:pPr>
      <w:r w:rsidRPr="00B9223A">
        <w:rPr>
          <w:rStyle w:val="Ninguno"/>
          <w:rFonts w:ascii="Century Gothic" w:hAnsi="Century Gothic"/>
          <w:bCs/>
          <w:iCs/>
          <w:sz w:val="24"/>
          <w:szCs w:val="24"/>
        </w:rPr>
        <w:t>La terraza de Experiencia Gourmet de Liverpool Insurgentes</w:t>
      </w:r>
      <w:r w:rsidR="006A1F9A" w:rsidRPr="00B9223A">
        <w:rPr>
          <w:rStyle w:val="Ninguno"/>
          <w:rFonts w:ascii="Century Gothic" w:hAnsi="Century Gothic"/>
          <w:bCs/>
          <w:iCs/>
          <w:sz w:val="24"/>
          <w:szCs w:val="24"/>
        </w:rPr>
        <w:t>, se convirtió en el</w:t>
      </w:r>
      <w:r w:rsidRPr="00B9223A">
        <w:rPr>
          <w:rStyle w:val="Ninguno"/>
          <w:rFonts w:ascii="Century Gothic" w:hAnsi="Century Gothic"/>
          <w:bCs/>
          <w:iCs/>
          <w:sz w:val="24"/>
          <w:szCs w:val="24"/>
        </w:rPr>
        <w:t xml:space="preserve"> foro</w:t>
      </w:r>
      <w:r w:rsidR="00431C7B" w:rsidRPr="00B9223A">
        <w:rPr>
          <w:rStyle w:val="Ninguno"/>
          <w:rFonts w:ascii="Century Gothic" w:hAnsi="Century Gothic"/>
          <w:bCs/>
          <w:iCs/>
          <w:sz w:val="24"/>
          <w:szCs w:val="24"/>
        </w:rPr>
        <w:t xml:space="preserve"> de belleza para todos los </w:t>
      </w:r>
      <w:r w:rsidR="006A1F9A" w:rsidRPr="00B9223A">
        <w:rPr>
          <w:rStyle w:val="Ninguno"/>
          <w:rFonts w:ascii="Century Gothic" w:hAnsi="Century Gothic"/>
          <w:bCs/>
          <w:iCs/>
          <w:sz w:val="24"/>
          <w:szCs w:val="24"/>
        </w:rPr>
        <w:t>invitados; los</w:t>
      </w:r>
      <w:r w:rsidR="00431C7B" w:rsidRPr="00B9223A">
        <w:rPr>
          <w:rStyle w:val="Ninguno"/>
          <w:rFonts w:ascii="Century Gothic" w:hAnsi="Century Gothic"/>
          <w:bCs/>
          <w:iCs/>
          <w:sz w:val="24"/>
          <w:szCs w:val="24"/>
        </w:rPr>
        <w:t xml:space="preserve"> </w:t>
      </w:r>
      <w:r w:rsidRPr="00B9223A">
        <w:rPr>
          <w:rStyle w:val="Ninguno"/>
          <w:rFonts w:ascii="Century Gothic" w:hAnsi="Century Gothic"/>
          <w:bCs/>
          <w:iCs/>
          <w:sz w:val="24"/>
          <w:szCs w:val="24"/>
        </w:rPr>
        <w:t>fan</w:t>
      </w:r>
      <w:r w:rsidR="00431C7B" w:rsidRPr="00B9223A">
        <w:rPr>
          <w:rStyle w:val="Ninguno"/>
          <w:rFonts w:ascii="Century Gothic" w:hAnsi="Century Gothic"/>
          <w:bCs/>
          <w:iCs/>
          <w:sz w:val="24"/>
          <w:szCs w:val="24"/>
        </w:rPr>
        <w:t xml:space="preserve">áticos del cuidado de la piel quienes </w:t>
      </w:r>
      <w:r w:rsidRPr="00B9223A">
        <w:rPr>
          <w:rStyle w:val="Ninguno"/>
          <w:rFonts w:ascii="Century Gothic" w:hAnsi="Century Gothic"/>
          <w:bCs/>
          <w:iCs/>
          <w:sz w:val="24"/>
          <w:szCs w:val="24"/>
        </w:rPr>
        <w:t>llegaron a conocer la propuesta qu</w:t>
      </w:r>
      <w:r w:rsidR="00431C7B" w:rsidRPr="00B9223A">
        <w:rPr>
          <w:rStyle w:val="Ninguno"/>
          <w:rFonts w:ascii="Century Gothic" w:hAnsi="Century Gothic"/>
          <w:bCs/>
          <w:iCs/>
          <w:sz w:val="24"/>
          <w:szCs w:val="24"/>
        </w:rPr>
        <w:t>e</w:t>
      </w:r>
      <w:r w:rsidR="006A1F9A" w:rsidRPr="00B9223A">
        <w:rPr>
          <w:rStyle w:val="Ninguno"/>
          <w:rFonts w:ascii="Century Gothic" w:hAnsi="Century Gothic"/>
          <w:bCs/>
          <w:iCs/>
          <w:sz w:val="24"/>
          <w:szCs w:val="24"/>
        </w:rPr>
        <w:t xml:space="preserve"> tiene preparada la tienda en</w:t>
      </w:r>
      <w:r w:rsidR="00431C7B" w:rsidRPr="00B9223A">
        <w:rPr>
          <w:rStyle w:val="Ninguno"/>
          <w:rFonts w:ascii="Century Gothic" w:hAnsi="Century Gothic"/>
          <w:bCs/>
          <w:iCs/>
          <w:sz w:val="24"/>
          <w:szCs w:val="24"/>
        </w:rPr>
        <w:t xml:space="preserve"> </w:t>
      </w:r>
      <w:r w:rsidR="006A1F9A" w:rsidRPr="00B9223A">
        <w:rPr>
          <w:rStyle w:val="Ninguno"/>
          <w:rFonts w:ascii="Century Gothic" w:hAnsi="Century Gothic"/>
          <w:bCs/>
          <w:iCs/>
          <w:sz w:val="24"/>
          <w:szCs w:val="24"/>
        </w:rPr>
        <w:t xml:space="preserve">conjunto con </w:t>
      </w:r>
      <w:r w:rsidR="00B9223A" w:rsidRPr="00B9223A">
        <w:rPr>
          <w:rStyle w:val="Ninguno"/>
          <w:rFonts w:ascii="Century Gothic" w:hAnsi="Century Gothic"/>
          <w:bCs/>
          <w:iCs/>
          <w:sz w:val="24"/>
          <w:szCs w:val="24"/>
        </w:rPr>
        <w:t xml:space="preserve">sus mejores marcas de belleza, como </w:t>
      </w:r>
      <w:proofErr w:type="spellStart"/>
      <w:r w:rsidR="00B9223A" w:rsidRPr="00B9223A">
        <w:rPr>
          <w:rStyle w:val="Ninguno"/>
          <w:rFonts w:ascii="Century Gothic" w:hAnsi="Century Gothic"/>
          <w:bCs/>
          <w:iCs/>
          <w:sz w:val="24"/>
          <w:szCs w:val="24"/>
        </w:rPr>
        <w:t>Clinique</w:t>
      </w:r>
      <w:proofErr w:type="spellEnd"/>
      <w:r w:rsidR="00B9223A" w:rsidRPr="00B9223A">
        <w:rPr>
          <w:rStyle w:val="Ninguno"/>
          <w:rFonts w:ascii="Century Gothic" w:hAnsi="Century Gothic"/>
          <w:bCs/>
          <w:iCs/>
          <w:sz w:val="24"/>
          <w:szCs w:val="24"/>
        </w:rPr>
        <w:t xml:space="preserve">, </w:t>
      </w:r>
      <w:proofErr w:type="spellStart"/>
      <w:r w:rsidR="00B9223A" w:rsidRPr="00B9223A">
        <w:rPr>
          <w:rStyle w:val="Ninguno"/>
          <w:rFonts w:ascii="Century Gothic" w:hAnsi="Century Gothic"/>
          <w:bCs/>
          <w:iCs/>
          <w:sz w:val="24"/>
          <w:szCs w:val="24"/>
        </w:rPr>
        <w:t>Biotherm</w:t>
      </w:r>
      <w:proofErr w:type="spellEnd"/>
      <w:r w:rsidR="00B9223A" w:rsidRPr="00B9223A">
        <w:rPr>
          <w:rStyle w:val="Ninguno"/>
          <w:rFonts w:ascii="Century Gothic" w:hAnsi="Century Gothic"/>
          <w:bCs/>
          <w:iCs/>
          <w:sz w:val="24"/>
          <w:szCs w:val="24"/>
        </w:rPr>
        <w:t>,</w:t>
      </w:r>
      <w:r w:rsidR="00EE2C2C">
        <w:rPr>
          <w:rStyle w:val="Ninguno"/>
          <w:rFonts w:ascii="Century Gothic" w:hAnsi="Century Gothic"/>
          <w:bCs/>
          <w:iCs/>
          <w:sz w:val="24"/>
          <w:szCs w:val="24"/>
        </w:rPr>
        <w:t xml:space="preserve"> </w:t>
      </w:r>
      <w:proofErr w:type="spellStart"/>
      <w:r w:rsidR="00EE2C2C">
        <w:rPr>
          <w:rStyle w:val="Ninguno"/>
          <w:rFonts w:ascii="Century Gothic" w:hAnsi="Century Gothic"/>
          <w:bCs/>
          <w:iCs/>
          <w:sz w:val="24"/>
          <w:szCs w:val="24"/>
        </w:rPr>
        <w:t>Lancome</w:t>
      </w:r>
      <w:proofErr w:type="spellEnd"/>
      <w:r w:rsidR="00EE2C2C">
        <w:rPr>
          <w:rStyle w:val="Ninguno"/>
          <w:rFonts w:ascii="Century Gothic" w:hAnsi="Century Gothic"/>
          <w:bCs/>
          <w:iCs/>
          <w:sz w:val="24"/>
          <w:szCs w:val="24"/>
        </w:rPr>
        <w:t xml:space="preserve">, </w:t>
      </w:r>
      <w:proofErr w:type="spellStart"/>
      <w:r w:rsidR="00EE2C2C">
        <w:rPr>
          <w:rStyle w:val="Ninguno"/>
          <w:rFonts w:ascii="Century Gothic" w:hAnsi="Century Gothic"/>
          <w:bCs/>
          <w:iCs/>
          <w:sz w:val="24"/>
          <w:szCs w:val="24"/>
        </w:rPr>
        <w:t>Estee</w:t>
      </w:r>
      <w:proofErr w:type="spellEnd"/>
      <w:r w:rsidR="00EE2C2C">
        <w:rPr>
          <w:rStyle w:val="Ninguno"/>
          <w:rFonts w:ascii="Century Gothic" w:hAnsi="Century Gothic"/>
          <w:bCs/>
          <w:iCs/>
          <w:sz w:val="24"/>
          <w:szCs w:val="24"/>
        </w:rPr>
        <w:t xml:space="preserve"> </w:t>
      </w:r>
      <w:proofErr w:type="spellStart"/>
      <w:r w:rsidR="00EE2C2C">
        <w:rPr>
          <w:rStyle w:val="Ninguno"/>
          <w:rFonts w:ascii="Century Gothic" w:hAnsi="Century Gothic"/>
          <w:bCs/>
          <w:iCs/>
          <w:sz w:val="24"/>
          <w:szCs w:val="24"/>
        </w:rPr>
        <w:t>Lauder</w:t>
      </w:r>
      <w:proofErr w:type="spellEnd"/>
      <w:r w:rsidR="00EE2C2C">
        <w:rPr>
          <w:rStyle w:val="Ninguno"/>
          <w:rFonts w:ascii="Century Gothic" w:hAnsi="Century Gothic"/>
          <w:bCs/>
          <w:iCs/>
          <w:sz w:val="24"/>
          <w:szCs w:val="24"/>
        </w:rPr>
        <w:t xml:space="preserve">, </w:t>
      </w:r>
      <w:proofErr w:type="spellStart"/>
      <w:r w:rsidR="00EE2C2C">
        <w:rPr>
          <w:rStyle w:val="Ninguno"/>
          <w:rFonts w:ascii="Century Gothic" w:hAnsi="Century Gothic"/>
          <w:bCs/>
          <w:iCs/>
          <w:sz w:val="24"/>
          <w:szCs w:val="24"/>
        </w:rPr>
        <w:t>Clarins</w:t>
      </w:r>
      <w:proofErr w:type="spellEnd"/>
      <w:r w:rsidR="00B9223A" w:rsidRPr="00B9223A">
        <w:rPr>
          <w:rStyle w:val="Ninguno"/>
          <w:rFonts w:ascii="Century Gothic" w:hAnsi="Century Gothic"/>
          <w:bCs/>
          <w:iCs/>
          <w:sz w:val="24"/>
          <w:szCs w:val="24"/>
        </w:rPr>
        <w:t xml:space="preserve">, </w:t>
      </w:r>
      <w:proofErr w:type="spellStart"/>
      <w:r w:rsidR="00B9223A" w:rsidRPr="00B9223A">
        <w:rPr>
          <w:rStyle w:val="Ninguno"/>
          <w:rFonts w:ascii="Century Gothic" w:hAnsi="Century Gothic"/>
          <w:bCs/>
          <w:iCs/>
          <w:sz w:val="24"/>
          <w:szCs w:val="24"/>
        </w:rPr>
        <w:t>Guerlain</w:t>
      </w:r>
      <w:proofErr w:type="spellEnd"/>
      <w:r w:rsidR="00B9223A" w:rsidRPr="00B9223A">
        <w:rPr>
          <w:rStyle w:val="Ninguno"/>
          <w:rFonts w:ascii="Century Gothic" w:hAnsi="Century Gothic"/>
          <w:bCs/>
          <w:iCs/>
          <w:sz w:val="24"/>
          <w:szCs w:val="24"/>
        </w:rPr>
        <w:t xml:space="preserve">, </w:t>
      </w:r>
      <w:proofErr w:type="spellStart"/>
      <w:r w:rsidR="00B9223A" w:rsidRPr="00B9223A">
        <w:rPr>
          <w:rStyle w:val="Ninguno"/>
          <w:rFonts w:ascii="Century Gothic" w:hAnsi="Century Gothic"/>
          <w:bCs/>
          <w:iCs/>
          <w:sz w:val="24"/>
          <w:szCs w:val="24"/>
        </w:rPr>
        <w:t>Origins</w:t>
      </w:r>
      <w:proofErr w:type="spellEnd"/>
      <w:r w:rsidR="00B9223A" w:rsidRPr="00B9223A">
        <w:rPr>
          <w:rStyle w:val="Ninguno"/>
          <w:rFonts w:ascii="Century Gothic" w:hAnsi="Century Gothic"/>
          <w:bCs/>
          <w:iCs/>
          <w:sz w:val="24"/>
          <w:szCs w:val="24"/>
        </w:rPr>
        <w:t xml:space="preserve">, </w:t>
      </w:r>
      <w:proofErr w:type="spellStart"/>
      <w:r w:rsidR="00B9223A" w:rsidRPr="00B9223A">
        <w:rPr>
          <w:rStyle w:val="Ninguno"/>
          <w:rFonts w:ascii="Century Gothic" w:hAnsi="Century Gothic"/>
          <w:bCs/>
          <w:iCs/>
          <w:sz w:val="24"/>
          <w:szCs w:val="24"/>
        </w:rPr>
        <w:t>Too</w:t>
      </w:r>
      <w:proofErr w:type="spellEnd"/>
      <w:r w:rsidR="00B9223A" w:rsidRPr="00B9223A">
        <w:rPr>
          <w:rStyle w:val="Ninguno"/>
          <w:rFonts w:ascii="Century Gothic" w:hAnsi="Century Gothic"/>
          <w:bCs/>
          <w:iCs/>
          <w:sz w:val="24"/>
          <w:szCs w:val="24"/>
        </w:rPr>
        <w:t xml:space="preserve"> </w:t>
      </w:r>
      <w:proofErr w:type="spellStart"/>
      <w:r w:rsidR="00B9223A" w:rsidRPr="00B9223A">
        <w:rPr>
          <w:rStyle w:val="Ninguno"/>
          <w:rFonts w:ascii="Century Gothic" w:hAnsi="Century Gothic"/>
          <w:bCs/>
          <w:iCs/>
          <w:sz w:val="24"/>
          <w:szCs w:val="24"/>
        </w:rPr>
        <w:t>F</w:t>
      </w:r>
      <w:r w:rsidR="00EE2C2C">
        <w:rPr>
          <w:rStyle w:val="Ninguno"/>
          <w:rFonts w:ascii="Century Gothic" w:hAnsi="Century Gothic"/>
          <w:bCs/>
          <w:iCs/>
          <w:sz w:val="24"/>
          <w:szCs w:val="24"/>
        </w:rPr>
        <w:t>aced</w:t>
      </w:r>
      <w:proofErr w:type="spellEnd"/>
      <w:r w:rsidR="00EE2C2C">
        <w:rPr>
          <w:rStyle w:val="Ninguno"/>
          <w:rFonts w:ascii="Century Gothic" w:hAnsi="Century Gothic"/>
          <w:bCs/>
          <w:iCs/>
          <w:sz w:val="24"/>
          <w:szCs w:val="24"/>
        </w:rPr>
        <w:t xml:space="preserve">, </w:t>
      </w:r>
      <w:proofErr w:type="spellStart"/>
      <w:r w:rsidR="00EE2C2C">
        <w:rPr>
          <w:rStyle w:val="Ninguno"/>
          <w:rFonts w:ascii="Century Gothic" w:hAnsi="Century Gothic"/>
          <w:bCs/>
          <w:iCs/>
          <w:sz w:val="24"/>
          <w:szCs w:val="24"/>
        </w:rPr>
        <w:t>Orlane</w:t>
      </w:r>
      <w:proofErr w:type="spellEnd"/>
      <w:r w:rsidR="00EE2C2C">
        <w:rPr>
          <w:rStyle w:val="Ninguno"/>
          <w:rFonts w:ascii="Century Gothic" w:hAnsi="Century Gothic"/>
          <w:bCs/>
          <w:iCs/>
          <w:sz w:val="24"/>
          <w:szCs w:val="24"/>
        </w:rPr>
        <w:t>, Elizabeth Arden, He</w:t>
      </w:r>
      <w:r w:rsidR="00B9223A" w:rsidRPr="00B9223A">
        <w:rPr>
          <w:rStyle w:val="Ninguno"/>
          <w:rFonts w:ascii="Century Gothic" w:hAnsi="Century Gothic"/>
          <w:bCs/>
          <w:iCs/>
          <w:sz w:val="24"/>
          <w:szCs w:val="24"/>
        </w:rPr>
        <w:t xml:space="preserve">lena Rubinstein, </w:t>
      </w:r>
      <w:proofErr w:type="spellStart"/>
      <w:r w:rsidR="00B9223A" w:rsidRPr="00B9223A">
        <w:rPr>
          <w:rStyle w:val="Ninguno"/>
          <w:rFonts w:ascii="Century Gothic" w:hAnsi="Century Gothic"/>
          <w:bCs/>
          <w:iCs/>
          <w:sz w:val="24"/>
          <w:szCs w:val="24"/>
        </w:rPr>
        <w:t>Givenchy</w:t>
      </w:r>
      <w:proofErr w:type="spellEnd"/>
      <w:r w:rsidR="00B9223A" w:rsidRPr="00B9223A">
        <w:rPr>
          <w:rStyle w:val="Ninguno"/>
          <w:rFonts w:ascii="Century Gothic" w:hAnsi="Century Gothic"/>
          <w:bCs/>
          <w:iCs/>
          <w:sz w:val="24"/>
          <w:szCs w:val="24"/>
        </w:rPr>
        <w:t xml:space="preserve">, quienes </w:t>
      </w:r>
      <w:r w:rsidR="00B9223A" w:rsidRPr="00EE2C2C">
        <w:rPr>
          <w:rStyle w:val="Ninguno"/>
          <w:rFonts w:ascii="Century Gothic" w:hAnsi="Century Gothic"/>
          <w:bCs/>
          <w:iCs/>
          <w:sz w:val="24"/>
          <w:szCs w:val="24"/>
        </w:rPr>
        <w:t>revelaron los secretos para lucir una piel bella y saludable.</w:t>
      </w:r>
    </w:p>
    <w:p w14:paraId="77F64276" w14:textId="1ACEFFC2" w:rsidR="00106658" w:rsidRPr="00067EA3" w:rsidRDefault="00106658" w:rsidP="00623B1D">
      <w:pPr>
        <w:pStyle w:val="Cuerpo"/>
        <w:jc w:val="both"/>
        <w:rPr>
          <w:rStyle w:val="Ninguno"/>
          <w:rFonts w:ascii="Century Gothic" w:hAnsi="Century Gothic"/>
          <w:bCs/>
          <w:iCs/>
          <w:sz w:val="24"/>
          <w:szCs w:val="24"/>
        </w:rPr>
      </w:pPr>
      <w:r w:rsidRPr="00067EA3">
        <w:rPr>
          <w:rStyle w:val="Ninguno"/>
          <w:rFonts w:ascii="Century Gothic" w:hAnsi="Century Gothic"/>
          <w:bCs/>
          <w:iCs/>
          <w:sz w:val="24"/>
          <w:szCs w:val="24"/>
        </w:rPr>
        <w:t>Contamos con la presencia de personajes influye</w:t>
      </w:r>
      <w:r w:rsidR="00C676B3" w:rsidRPr="00067EA3">
        <w:rPr>
          <w:rStyle w:val="Ninguno"/>
          <w:rFonts w:ascii="Century Gothic" w:hAnsi="Century Gothic"/>
          <w:bCs/>
          <w:iCs/>
          <w:sz w:val="24"/>
          <w:szCs w:val="24"/>
        </w:rPr>
        <w:t xml:space="preserve">ntes en medios digitales enfocados en moda y </w:t>
      </w:r>
      <w:r w:rsidR="000A03EA" w:rsidRPr="00067EA3">
        <w:rPr>
          <w:rStyle w:val="Ninguno"/>
          <w:rFonts w:ascii="Century Gothic" w:hAnsi="Century Gothic"/>
          <w:bCs/>
          <w:iCs/>
          <w:sz w:val="24"/>
          <w:szCs w:val="24"/>
        </w:rPr>
        <w:t xml:space="preserve">belleza; </w:t>
      </w:r>
      <w:r w:rsidR="006A1F9A">
        <w:rPr>
          <w:rStyle w:val="Ninguno"/>
          <w:rFonts w:ascii="Century Gothic" w:hAnsi="Century Gothic"/>
          <w:bCs/>
          <w:iCs/>
          <w:sz w:val="24"/>
          <w:szCs w:val="24"/>
        </w:rPr>
        <w:t xml:space="preserve">acompañadas por </w:t>
      </w:r>
      <w:r w:rsidR="00C676B3" w:rsidRPr="00067EA3">
        <w:rPr>
          <w:rStyle w:val="Ninguno"/>
          <w:rFonts w:ascii="Century Gothic" w:hAnsi="Century Gothic"/>
          <w:bCs/>
          <w:iCs/>
          <w:sz w:val="24"/>
          <w:szCs w:val="24"/>
        </w:rPr>
        <w:t xml:space="preserve">profesionales del maquillaje que están en boga por su trabajo con influencers y </w:t>
      </w:r>
      <w:r w:rsidR="006A1F9A" w:rsidRPr="00067EA3">
        <w:rPr>
          <w:rStyle w:val="Ninguno"/>
          <w:rFonts w:ascii="Century Gothic" w:hAnsi="Century Gothic"/>
          <w:bCs/>
          <w:iCs/>
          <w:sz w:val="24"/>
          <w:szCs w:val="24"/>
        </w:rPr>
        <w:t>blogueras</w:t>
      </w:r>
      <w:r w:rsidR="000A03EA" w:rsidRPr="00067EA3">
        <w:rPr>
          <w:rStyle w:val="Ninguno"/>
          <w:rFonts w:ascii="Century Gothic" w:hAnsi="Century Gothic"/>
          <w:bCs/>
          <w:iCs/>
          <w:sz w:val="24"/>
          <w:szCs w:val="24"/>
        </w:rPr>
        <w:t>.</w:t>
      </w:r>
    </w:p>
    <w:p w14:paraId="1F3F419E" w14:textId="23E9C1DB" w:rsidR="006A1F9A" w:rsidRDefault="00B9223A" w:rsidP="00623B1D">
      <w:pPr>
        <w:pStyle w:val="Cuerpo"/>
        <w:jc w:val="both"/>
        <w:rPr>
          <w:rStyle w:val="Ninguno"/>
          <w:rFonts w:ascii="Century Gothic" w:hAnsi="Century Gothic"/>
          <w:bCs/>
          <w:iCs/>
          <w:sz w:val="24"/>
          <w:szCs w:val="24"/>
        </w:rPr>
      </w:pPr>
      <w:r>
        <w:rPr>
          <w:rStyle w:val="Ninguno"/>
          <w:rFonts w:ascii="Century Gothic" w:hAnsi="Century Gothic"/>
          <w:bCs/>
          <w:iCs/>
          <w:sz w:val="24"/>
          <w:szCs w:val="24"/>
        </w:rPr>
        <w:lastRenderedPageBreak/>
        <w:t>Con la promoción de “Celebremos la belleza de tu piel”, en la compra de $</w:t>
      </w:r>
      <w:r w:rsidR="00EE2C2C">
        <w:rPr>
          <w:rStyle w:val="Ninguno"/>
          <w:rFonts w:ascii="Century Gothic" w:hAnsi="Century Gothic"/>
          <w:bCs/>
          <w:iCs/>
          <w:sz w:val="24"/>
          <w:szCs w:val="24"/>
        </w:rPr>
        <w:t>3,200</w:t>
      </w:r>
      <w:r>
        <w:rPr>
          <w:rStyle w:val="Ninguno"/>
          <w:rFonts w:ascii="Century Gothic" w:hAnsi="Century Gothic"/>
          <w:bCs/>
          <w:iCs/>
          <w:sz w:val="24"/>
          <w:szCs w:val="24"/>
        </w:rPr>
        <w:t xml:space="preserve"> se consentirá a los clientes con un extractor </w:t>
      </w:r>
      <w:proofErr w:type="spellStart"/>
      <w:r w:rsidR="00EE2C2C">
        <w:rPr>
          <w:rStyle w:val="Ninguno"/>
          <w:rFonts w:ascii="Century Gothic" w:hAnsi="Century Gothic"/>
          <w:bCs/>
          <w:iCs/>
          <w:sz w:val="24"/>
          <w:szCs w:val="24"/>
        </w:rPr>
        <w:t>Princess</w:t>
      </w:r>
      <w:proofErr w:type="spellEnd"/>
      <w:r w:rsidR="003B212B">
        <w:rPr>
          <w:rStyle w:val="Ninguno"/>
          <w:rFonts w:ascii="Century Gothic" w:hAnsi="Century Gothic"/>
          <w:bCs/>
          <w:iCs/>
          <w:sz w:val="24"/>
          <w:szCs w:val="24"/>
        </w:rPr>
        <w:t xml:space="preserve"> </w:t>
      </w:r>
      <w:r>
        <w:rPr>
          <w:rStyle w:val="Ninguno"/>
          <w:rFonts w:ascii="Century Gothic" w:hAnsi="Century Gothic"/>
          <w:bCs/>
          <w:iCs/>
          <w:sz w:val="24"/>
          <w:szCs w:val="24"/>
        </w:rPr>
        <w:t xml:space="preserve">de regalo durante </w:t>
      </w:r>
      <w:r w:rsidR="00EE2C2C">
        <w:rPr>
          <w:rStyle w:val="Ninguno"/>
          <w:rFonts w:ascii="Century Gothic" w:hAnsi="Century Gothic"/>
          <w:bCs/>
          <w:iCs/>
          <w:sz w:val="24"/>
          <w:szCs w:val="24"/>
        </w:rPr>
        <w:t>julio 18</w:t>
      </w:r>
      <w:r>
        <w:rPr>
          <w:rStyle w:val="Ninguno"/>
          <w:rFonts w:ascii="Century Gothic" w:hAnsi="Century Gothic"/>
          <w:bCs/>
          <w:iCs/>
          <w:sz w:val="24"/>
          <w:szCs w:val="24"/>
        </w:rPr>
        <w:t xml:space="preserve"> a</w:t>
      </w:r>
      <w:r w:rsidR="00EE2C2C">
        <w:rPr>
          <w:rStyle w:val="Ninguno"/>
          <w:rFonts w:ascii="Century Gothic" w:hAnsi="Century Gothic"/>
          <w:bCs/>
          <w:iCs/>
          <w:sz w:val="24"/>
          <w:szCs w:val="24"/>
        </w:rPr>
        <w:t>l</w:t>
      </w:r>
      <w:r>
        <w:rPr>
          <w:rStyle w:val="Ninguno"/>
          <w:rFonts w:ascii="Century Gothic" w:hAnsi="Century Gothic"/>
          <w:bCs/>
          <w:iCs/>
          <w:sz w:val="24"/>
          <w:szCs w:val="24"/>
        </w:rPr>
        <w:t xml:space="preserve"> </w:t>
      </w:r>
      <w:r w:rsidR="00EE2C2C">
        <w:rPr>
          <w:rStyle w:val="Ninguno"/>
          <w:rFonts w:ascii="Century Gothic" w:hAnsi="Century Gothic"/>
          <w:bCs/>
          <w:iCs/>
          <w:sz w:val="24"/>
          <w:szCs w:val="24"/>
        </w:rPr>
        <w:t>31</w:t>
      </w:r>
      <w:r>
        <w:rPr>
          <w:rStyle w:val="Ninguno"/>
          <w:rFonts w:ascii="Century Gothic" w:hAnsi="Century Gothic"/>
          <w:bCs/>
          <w:iCs/>
          <w:sz w:val="24"/>
          <w:szCs w:val="24"/>
        </w:rPr>
        <w:t xml:space="preserve"> de 2016 y p</w:t>
      </w:r>
      <w:r w:rsidR="00920AA9" w:rsidRPr="00067EA3">
        <w:rPr>
          <w:rStyle w:val="Ninguno"/>
          <w:rFonts w:ascii="Century Gothic" w:hAnsi="Century Gothic"/>
          <w:bCs/>
          <w:iCs/>
          <w:sz w:val="24"/>
          <w:szCs w:val="24"/>
        </w:rPr>
        <w:t>or primera vez en la historia</w:t>
      </w:r>
      <w:r>
        <w:rPr>
          <w:rStyle w:val="Ninguno"/>
          <w:rFonts w:ascii="Century Gothic" w:hAnsi="Century Gothic"/>
          <w:bCs/>
          <w:iCs/>
          <w:sz w:val="24"/>
          <w:szCs w:val="24"/>
        </w:rPr>
        <w:t xml:space="preserve"> de Liverpool</w:t>
      </w:r>
      <w:r w:rsidR="00920AA9" w:rsidRPr="00067EA3">
        <w:rPr>
          <w:rStyle w:val="Ninguno"/>
          <w:rFonts w:ascii="Century Gothic" w:hAnsi="Century Gothic"/>
          <w:bCs/>
          <w:iCs/>
          <w:sz w:val="24"/>
          <w:szCs w:val="24"/>
        </w:rPr>
        <w:t xml:space="preserve">, </w:t>
      </w:r>
      <w:r w:rsidR="00EE2C2C">
        <w:rPr>
          <w:rStyle w:val="Ninguno"/>
          <w:rFonts w:ascii="Century Gothic" w:hAnsi="Century Gothic"/>
          <w:bCs/>
          <w:iCs/>
          <w:sz w:val="24"/>
          <w:szCs w:val="24"/>
        </w:rPr>
        <w:t xml:space="preserve">se </w:t>
      </w:r>
      <w:r w:rsidR="00920AA9" w:rsidRPr="00067EA3">
        <w:rPr>
          <w:rStyle w:val="Ninguno"/>
          <w:rFonts w:ascii="Century Gothic" w:hAnsi="Century Gothic"/>
          <w:bCs/>
          <w:iCs/>
          <w:sz w:val="24"/>
          <w:szCs w:val="24"/>
        </w:rPr>
        <w:t>creó un recetario in</w:t>
      </w:r>
      <w:r w:rsidR="000A03EA" w:rsidRPr="00067EA3">
        <w:rPr>
          <w:rStyle w:val="Ninguno"/>
          <w:rFonts w:ascii="Century Gothic" w:hAnsi="Century Gothic"/>
          <w:bCs/>
          <w:iCs/>
          <w:sz w:val="24"/>
          <w:szCs w:val="24"/>
        </w:rPr>
        <w:t>spirado en las bondades que poseen</w:t>
      </w:r>
      <w:r w:rsidR="006A1F9A">
        <w:rPr>
          <w:rStyle w:val="Ninguno"/>
          <w:rFonts w:ascii="Century Gothic" w:hAnsi="Century Gothic"/>
          <w:bCs/>
          <w:iCs/>
          <w:sz w:val="24"/>
          <w:szCs w:val="24"/>
        </w:rPr>
        <w:t xml:space="preserve"> los ingredientes naturales, fáciles de encontrar dentro de la cocina, los mismos que fueron </w:t>
      </w:r>
      <w:r w:rsidR="000A03EA" w:rsidRPr="00067EA3">
        <w:rPr>
          <w:rStyle w:val="Ninguno"/>
          <w:rFonts w:ascii="Century Gothic" w:hAnsi="Century Gothic"/>
          <w:bCs/>
          <w:iCs/>
          <w:sz w:val="24"/>
          <w:szCs w:val="24"/>
        </w:rPr>
        <w:t>presentados</w:t>
      </w:r>
      <w:r w:rsidR="00920AA9" w:rsidRPr="00067EA3">
        <w:rPr>
          <w:rStyle w:val="Ninguno"/>
          <w:rFonts w:ascii="Century Gothic" w:hAnsi="Century Gothic"/>
          <w:bCs/>
          <w:iCs/>
          <w:sz w:val="24"/>
          <w:szCs w:val="24"/>
        </w:rPr>
        <w:t xml:space="preserve"> como los aliados </w:t>
      </w:r>
      <w:r w:rsidR="000A03EA" w:rsidRPr="00067EA3">
        <w:rPr>
          <w:rStyle w:val="Ninguno"/>
          <w:rFonts w:ascii="Century Gothic" w:hAnsi="Century Gothic"/>
          <w:bCs/>
          <w:iCs/>
          <w:sz w:val="24"/>
          <w:szCs w:val="24"/>
        </w:rPr>
        <w:t xml:space="preserve">para </w:t>
      </w:r>
      <w:r w:rsidR="00920AA9" w:rsidRPr="00067EA3">
        <w:rPr>
          <w:rStyle w:val="Ninguno"/>
          <w:rFonts w:ascii="Century Gothic" w:hAnsi="Century Gothic"/>
          <w:bCs/>
          <w:iCs/>
          <w:sz w:val="24"/>
          <w:szCs w:val="24"/>
        </w:rPr>
        <w:t>resolver los pr</w:t>
      </w:r>
      <w:r w:rsidR="000A03EA" w:rsidRPr="00067EA3">
        <w:rPr>
          <w:rStyle w:val="Ninguno"/>
          <w:rFonts w:ascii="Century Gothic" w:hAnsi="Century Gothic"/>
          <w:bCs/>
          <w:iCs/>
          <w:sz w:val="24"/>
          <w:szCs w:val="24"/>
        </w:rPr>
        <w:t>oblemas o descuidos que se puedan</w:t>
      </w:r>
      <w:r w:rsidR="00920AA9" w:rsidRPr="00067EA3">
        <w:rPr>
          <w:rStyle w:val="Ninguno"/>
          <w:rFonts w:ascii="Century Gothic" w:hAnsi="Century Gothic"/>
          <w:bCs/>
          <w:iCs/>
          <w:sz w:val="24"/>
          <w:szCs w:val="24"/>
        </w:rPr>
        <w:t xml:space="preserve"> tener </w:t>
      </w:r>
      <w:r>
        <w:rPr>
          <w:rStyle w:val="Ninguno"/>
          <w:rFonts w:ascii="Century Gothic" w:hAnsi="Century Gothic"/>
          <w:bCs/>
          <w:iCs/>
          <w:sz w:val="24"/>
          <w:szCs w:val="24"/>
        </w:rPr>
        <w:t xml:space="preserve">en la piel, en conjunto con </w:t>
      </w:r>
      <w:r w:rsidR="00541E68" w:rsidRPr="00067EA3">
        <w:rPr>
          <w:rStyle w:val="Ninguno"/>
          <w:rFonts w:ascii="Century Gothic" w:hAnsi="Century Gothic"/>
          <w:bCs/>
          <w:iCs/>
          <w:sz w:val="24"/>
          <w:szCs w:val="24"/>
        </w:rPr>
        <w:t xml:space="preserve">los beneficios </w:t>
      </w:r>
      <w:r w:rsidR="006A1F9A">
        <w:rPr>
          <w:rStyle w:val="Ninguno"/>
          <w:rFonts w:ascii="Century Gothic" w:hAnsi="Century Gothic"/>
          <w:bCs/>
          <w:iCs/>
          <w:sz w:val="24"/>
          <w:szCs w:val="24"/>
        </w:rPr>
        <w:t>dentro de los ingredientes que conforman</w:t>
      </w:r>
      <w:r w:rsidR="00541E68" w:rsidRPr="00067EA3">
        <w:rPr>
          <w:rStyle w:val="Ninguno"/>
          <w:rFonts w:ascii="Century Gothic" w:hAnsi="Century Gothic"/>
          <w:bCs/>
          <w:iCs/>
          <w:sz w:val="24"/>
          <w:szCs w:val="24"/>
        </w:rPr>
        <w:t xml:space="preserve"> las</w:t>
      </w:r>
      <w:r>
        <w:rPr>
          <w:rStyle w:val="Ninguno"/>
          <w:rFonts w:ascii="Century Gothic" w:hAnsi="Century Gothic"/>
          <w:bCs/>
          <w:iCs/>
          <w:sz w:val="24"/>
          <w:szCs w:val="24"/>
        </w:rPr>
        <w:t xml:space="preserve"> cremas y sueros de los productos presentados</w:t>
      </w:r>
      <w:r w:rsidR="00541E68" w:rsidRPr="00067EA3">
        <w:rPr>
          <w:rStyle w:val="Ninguno"/>
          <w:rFonts w:ascii="Century Gothic" w:hAnsi="Century Gothic"/>
          <w:bCs/>
          <w:iCs/>
          <w:sz w:val="24"/>
          <w:szCs w:val="24"/>
        </w:rPr>
        <w:t>.</w:t>
      </w:r>
      <w:r w:rsidR="00162EC1">
        <w:rPr>
          <w:rStyle w:val="Ninguno"/>
          <w:rFonts w:ascii="Century Gothic" w:hAnsi="Century Gothic"/>
          <w:bCs/>
          <w:iCs/>
          <w:sz w:val="24"/>
          <w:szCs w:val="24"/>
        </w:rPr>
        <w:t xml:space="preserve"> </w:t>
      </w:r>
    </w:p>
    <w:p w14:paraId="05D03EFC" w14:textId="5E1CB64A" w:rsidR="00106658" w:rsidRPr="00B9223A" w:rsidRDefault="00B9223A" w:rsidP="00623B1D">
      <w:pPr>
        <w:pStyle w:val="Cuerpo"/>
        <w:jc w:val="both"/>
        <w:rPr>
          <w:rFonts w:ascii="Century Gothic" w:hAnsi="Century Gothic"/>
          <w:bCs/>
          <w:i/>
          <w:iCs/>
          <w:sz w:val="24"/>
          <w:szCs w:val="24"/>
        </w:rPr>
      </w:pPr>
      <w:r w:rsidRPr="00067EA3">
        <w:rPr>
          <w:rFonts w:ascii="Century Gothic" w:hAnsi="Century Gothic" w:cs="Futura-Book"/>
          <w:i/>
          <w:sz w:val="24"/>
          <w:szCs w:val="24"/>
          <w:lang w:eastAsia="it-IT"/>
        </w:rPr>
        <w:t xml:space="preserve"> </w:t>
      </w:r>
      <w:r w:rsidR="00106658" w:rsidRPr="00067EA3">
        <w:rPr>
          <w:rFonts w:ascii="Century Gothic" w:hAnsi="Century Gothic" w:cs="Futura-Book"/>
          <w:i/>
          <w:sz w:val="24"/>
          <w:szCs w:val="24"/>
          <w:lang w:eastAsia="it-IT"/>
        </w:rPr>
        <w:t>“</w:t>
      </w:r>
      <w:r w:rsidR="00623B1D">
        <w:rPr>
          <w:rFonts w:ascii="Century Gothic" w:hAnsi="Century Gothic" w:cs="Futura-Book"/>
          <w:i/>
          <w:sz w:val="24"/>
          <w:szCs w:val="24"/>
          <w:lang w:eastAsia="it-IT"/>
        </w:rPr>
        <w:t xml:space="preserve">En Liverpool, celebramos la belleza por dentro y por fuera, la belleza de celebrar la vida junto con nuestros clientes y de disfrutarla, estamos muy contentos con el resultado del recetario, ya que </w:t>
      </w:r>
      <w:r w:rsidR="00623B1D">
        <w:rPr>
          <w:rStyle w:val="Ninguno"/>
          <w:rFonts w:ascii="Century Gothic" w:hAnsi="Century Gothic"/>
          <w:bCs/>
          <w:i/>
          <w:iCs/>
          <w:sz w:val="24"/>
          <w:szCs w:val="24"/>
        </w:rPr>
        <w:t>c</w:t>
      </w:r>
      <w:r w:rsidR="00106658" w:rsidRPr="00067EA3">
        <w:rPr>
          <w:rStyle w:val="Ninguno"/>
          <w:rFonts w:ascii="Century Gothic" w:hAnsi="Century Gothic"/>
          <w:bCs/>
          <w:i/>
          <w:iCs/>
          <w:sz w:val="24"/>
          <w:szCs w:val="24"/>
        </w:rPr>
        <w:t xml:space="preserve">ada uno de </w:t>
      </w:r>
      <w:r w:rsidR="006A1F9A">
        <w:rPr>
          <w:rStyle w:val="Ninguno"/>
          <w:rFonts w:ascii="Century Gothic" w:hAnsi="Century Gothic"/>
          <w:bCs/>
          <w:i/>
          <w:iCs/>
          <w:sz w:val="24"/>
          <w:szCs w:val="24"/>
        </w:rPr>
        <w:t>estas recetas fue creada</w:t>
      </w:r>
      <w:r w:rsidR="00106658" w:rsidRPr="00067EA3">
        <w:rPr>
          <w:rStyle w:val="Ninguno"/>
          <w:rFonts w:ascii="Century Gothic" w:hAnsi="Century Gothic"/>
          <w:bCs/>
          <w:i/>
          <w:iCs/>
          <w:sz w:val="24"/>
          <w:szCs w:val="24"/>
        </w:rPr>
        <w:t xml:space="preserve"> bajo la observación de los beneficios que se encuentran dentro de las fórmulas</w:t>
      </w:r>
      <w:r w:rsidR="00623B1D">
        <w:rPr>
          <w:rStyle w:val="Ninguno"/>
          <w:rFonts w:ascii="Century Gothic" w:hAnsi="Century Gothic"/>
          <w:bCs/>
          <w:i/>
          <w:iCs/>
          <w:sz w:val="24"/>
          <w:szCs w:val="24"/>
        </w:rPr>
        <w:t xml:space="preserve"> y tecnologías de cada producto demostrando la importancia del cuidado de la piel</w:t>
      </w:r>
      <w:r w:rsidR="00106658" w:rsidRPr="00067EA3">
        <w:rPr>
          <w:rStyle w:val="Ninguno"/>
          <w:rFonts w:ascii="Century Gothic" w:hAnsi="Century Gothic"/>
          <w:bCs/>
          <w:i/>
          <w:iCs/>
          <w:sz w:val="24"/>
          <w:szCs w:val="24"/>
        </w:rPr>
        <w:t>.</w:t>
      </w:r>
      <w:r w:rsidR="00106658" w:rsidRPr="00067EA3">
        <w:rPr>
          <w:rFonts w:ascii="Century Gothic" w:hAnsi="Century Gothic" w:cs="Futura-Book"/>
          <w:i/>
          <w:sz w:val="24"/>
          <w:szCs w:val="24"/>
          <w:lang w:eastAsia="it-IT"/>
        </w:rPr>
        <w:t xml:space="preserve">” comentó </w:t>
      </w:r>
      <w:r w:rsidR="00EE2C2C">
        <w:rPr>
          <w:rFonts w:ascii="Century Gothic" w:hAnsi="Century Gothic" w:cs="Futura-Book"/>
          <w:sz w:val="24"/>
          <w:szCs w:val="24"/>
          <w:lang w:eastAsia="it-IT"/>
        </w:rPr>
        <w:t>Marcela Ponce</w:t>
      </w:r>
      <w:r w:rsidR="00106658" w:rsidRPr="00067EA3">
        <w:rPr>
          <w:rFonts w:ascii="Century Gothic" w:hAnsi="Century Gothic" w:cs="Futura-Book"/>
          <w:sz w:val="24"/>
          <w:szCs w:val="24"/>
          <w:lang w:eastAsia="it-IT"/>
        </w:rPr>
        <w:t xml:space="preserve">, </w:t>
      </w:r>
      <w:r w:rsidR="00EE2C2C">
        <w:rPr>
          <w:rFonts w:ascii="Century Gothic" w:hAnsi="Century Gothic" w:cs="Futura-Book"/>
          <w:sz w:val="24"/>
          <w:szCs w:val="24"/>
          <w:lang w:eastAsia="it-IT"/>
        </w:rPr>
        <w:t xml:space="preserve">Compradora Corporativa de Mundo Belleza </w:t>
      </w:r>
      <w:r w:rsidR="00106658" w:rsidRPr="00067EA3">
        <w:rPr>
          <w:rFonts w:ascii="Century Gothic" w:hAnsi="Century Gothic" w:cs="Futura-Book"/>
          <w:sz w:val="24"/>
          <w:szCs w:val="24"/>
          <w:lang w:eastAsia="it-IT"/>
        </w:rPr>
        <w:t xml:space="preserve">en Liverpool. </w:t>
      </w:r>
    </w:p>
    <w:p w14:paraId="669E8CD8" w14:textId="77777777" w:rsidR="00623B1D" w:rsidRDefault="00BF6597" w:rsidP="00623B1D">
      <w:pPr>
        <w:spacing w:line="276" w:lineRule="auto"/>
        <w:jc w:val="both"/>
        <w:rPr>
          <w:rFonts w:ascii="Century Gothic" w:hAnsi="Century Gothic" w:cs="Futura-Book"/>
          <w:lang w:eastAsia="it-IT"/>
        </w:rPr>
      </w:pPr>
      <w:r w:rsidRPr="00623B1D">
        <w:rPr>
          <w:rStyle w:val="Ninguno"/>
          <w:rFonts w:ascii="Century Gothic" w:hAnsi="Century Gothic"/>
          <w:bCs/>
          <w:iCs/>
        </w:rPr>
        <w:t xml:space="preserve">Para dar inicio a la celebración del cuidado de la belleza de la piel, </w:t>
      </w:r>
      <w:r w:rsidR="00623B1D" w:rsidRPr="00623B1D">
        <w:rPr>
          <w:rStyle w:val="Ninguno"/>
          <w:rFonts w:ascii="Century Gothic" w:hAnsi="Century Gothic"/>
          <w:bCs/>
          <w:iCs/>
        </w:rPr>
        <w:t xml:space="preserve">se contó </w:t>
      </w:r>
      <w:r w:rsidRPr="00623B1D">
        <w:rPr>
          <w:rStyle w:val="Ninguno"/>
          <w:rFonts w:ascii="Century Gothic" w:hAnsi="Century Gothic"/>
          <w:bCs/>
          <w:iCs/>
        </w:rPr>
        <w:t xml:space="preserve"> con l</w:t>
      </w:r>
      <w:r w:rsidR="00623B1D" w:rsidRPr="00623B1D">
        <w:rPr>
          <w:rStyle w:val="Ninguno"/>
          <w:rFonts w:ascii="Century Gothic" w:hAnsi="Century Gothic"/>
          <w:bCs/>
          <w:iCs/>
        </w:rPr>
        <w:t>a presencia de una</w:t>
      </w:r>
      <w:r w:rsidRPr="00623B1D">
        <w:rPr>
          <w:rStyle w:val="Ninguno"/>
          <w:rFonts w:ascii="Century Gothic" w:hAnsi="Century Gothic"/>
          <w:bCs/>
          <w:iCs/>
        </w:rPr>
        <w:t xml:space="preserve"> de las personalidades más reconocidas del mundo culinario: </w:t>
      </w:r>
      <w:proofErr w:type="spellStart"/>
      <w:r w:rsidRPr="00623B1D">
        <w:rPr>
          <w:rStyle w:val="Ninguno"/>
          <w:rFonts w:ascii="Century Gothic" w:hAnsi="Century Gothic"/>
          <w:b/>
          <w:bCs/>
          <w:iCs/>
        </w:rPr>
        <w:t>Zahie</w:t>
      </w:r>
      <w:proofErr w:type="spellEnd"/>
      <w:r w:rsidRPr="00623B1D">
        <w:rPr>
          <w:rStyle w:val="Ninguno"/>
          <w:rFonts w:ascii="Century Gothic" w:hAnsi="Century Gothic"/>
          <w:b/>
          <w:bCs/>
          <w:iCs/>
        </w:rPr>
        <w:t xml:space="preserve"> </w:t>
      </w:r>
      <w:proofErr w:type="spellStart"/>
      <w:r w:rsidRPr="00623B1D">
        <w:rPr>
          <w:rStyle w:val="Ninguno"/>
          <w:rFonts w:ascii="Century Gothic" w:hAnsi="Century Gothic"/>
          <w:b/>
          <w:bCs/>
          <w:iCs/>
        </w:rPr>
        <w:t>Tellez</w:t>
      </w:r>
      <w:proofErr w:type="spellEnd"/>
      <w:r w:rsidRPr="00623B1D">
        <w:rPr>
          <w:rStyle w:val="Ninguno"/>
          <w:rFonts w:ascii="Century Gothic" w:hAnsi="Century Gothic"/>
          <w:b/>
          <w:bCs/>
          <w:iCs/>
        </w:rPr>
        <w:t xml:space="preserve">, </w:t>
      </w:r>
      <w:r w:rsidR="00623B1D" w:rsidRPr="00623B1D">
        <w:rPr>
          <w:rStyle w:val="Ninguno"/>
          <w:rFonts w:ascii="Century Gothic" w:hAnsi="Century Gothic"/>
          <w:b/>
          <w:bCs/>
          <w:iCs/>
        </w:rPr>
        <w:t xml:space="preserve"> </w:t>
      </w:r>
      <w:r w:rsidR="00623B1D" w:rsidRPr="00623B1D">
        <w:rPr>
          <w:rFonts w:ascii="Century Gothic" w:hAnsi="Century Gothic" w:cs="Futura-Book"/>
          <w:lang w:eastAsia="it-IT"/>
        </w:rPr>
        <w:t xml:space="preserve">chef apasionada y reconocida por su programa de televisión en El Gourmet. </w:t>
      </w:r>
    </w:p>
    <w:p w14:paraId="44D06AD2" w14:textId="77777777" w:rsidR="00623B1D" w:rsidRDefault="00623B1D" w:rsidP="00623B1D">
      <w:pPr>
        <w:spacing w:line="276" w:lineRule="auto"/>
        <w:jc w:val="both"/>
        <w:rPr>
          <w:rFonts w:ascii="Century Gothic" w:hAnsi="Century Gothic" w:cs="Futura-Book"/>
          <w:lang w:eastAsia="it-IT"/>
        </w:rPr>
      </w:pPr>
    </w:p>
    <w:p w14:paraId="4B8D2140" w14:textId="6B8E1534" w:rsidR="00BF6597" w:rsidRDefault="00623B1D" w:rsidP="00623B1D">
      <w:pPr>
        <w:spacing w:line="276" w:lineRule="auto"/>
        <w:jc w:val="both"/>
        <w:rPr>
          <w:rFonts w:ascii="Century Gothic" w:hAnsi="Century Gothic" w:cs="Futura-Book"/>
          <w:lang w:eastAsia="it-IT"/>
        </w:rPr>
      </w:pPr>
      <w:proofErr w:type="spellStart"/>
      <w:r w:rsidRPr="00623B1D">
        <w:rPr>
          <w:rFonts w:ascii="Century Gothic" w:hAnsi="Century Gothic" w:cs="Futura-Book"/>
          <w:lang w:eastAsia="it-IT"/>
        </w:rPr>
        <w:t>Zahie</w:t>
      </w:r>
      <w:proofErr w:type="spellEnd"/>
      <w:r w:rsidRPr="00623B1D">
        <w:rPr>
          <w:rFonts w:ascii="Century Gothic" w:hAnsi="Century Gothic" w:cs="Futura-Book"/>
          <w:lang w:eastAsia="it-IT"/>
        </w:rPr>
        <w:t xml:space="preserve"> demostró a todas las asistentes la combinación perfecta  entre las ventajas de una alimentación saludable y reconocer los nutrientes de cada alimento que nos ayuda al cuidado de la piel. </w:t>
      </w:r>
    </w:p>
    <w:p w14:paraId="0A9EC8BE" w14:textId="77777777" w:rsidR="00623B1D" w:rsidRPr="00623B1D" w:rsidRDefault="00623B1D" w:rsidP="00623B1D">
      <w:pPr>
        <w:spacing w:line="276" w:lineRule="auto"/>
        <w:jc w:val="both"/>
        <w:rPr>
          <w:rStyle w:val="Ninguno"/>
          <w:rFonts w:ascii="Century Gothic" w:hAnsi="Century Gothic" w:cs="Futura-Book"/>
          <w:lang w:eastAsia="it-IT"/>
        </w:rPr>
      </w:pPr>
    </w:p>
    <w:p w14:paraId="4F240688" w14:textId="0E8A2A26" w:rsidR="00242B40" w:rsidRPr="00067EA3" w:rsidRDefault="00242B40" w:rsidP="00623B1D">
      <w:pPr>
        <w:spacing w:line="276" w:lineRule="auto"/>
        <w:jc w:val="both"/>
        <w:rPr>
          <w:rFonts w:ascii="Century Gothic" w:hAnsi="Century Gothic"/>
        </w:rPr>
      </w:pPr>
      <w:r w:rsidRPr="00067EA3">
        <w:rPr>
          <w:rStyle w:val="Ninguno"/>
          <w:rFonts w:ascii="Century Gothic" w:hAnsi="Century Gothic"/>
          <w:bCs/>
          <w:i/>
          <w:iCs/>
        </w:rPr>
        <w:t>“</w:t>
      </w:r>
      <w:r w:rsidRPr="00067EA3">
        <w:rPr>
          <w:rFonts w:ascii="Century Gothic" w:hAnsi="Century Gothic"/>
          <w:i/>
        </w:rPr>
        <w:t>Es de vital importancia cuidar la piel y poner atención tanto a los agentes externos como a los internos que la puedan afectar. El uso de cremas y sueros combinados con una buena alimentación nos ayudará a brindar toda la hidratación y nutrición que n</w:t>
      </w:r>
      <w:r w:rsidR="00623B1D">
        <w:rPr>
          <w:rFonts w:ascii="Century Gothic" w:hAnsi="Century Gothic"/>
          <w:i/>
        </w:rPr>
        <w:t>uestra piel necesita, por ello, estoy muy entusiasmada de participar con Liverpool.</w:t>
      </w:r>
      <w:r w:rsidRPr="00067EA3">
        <w:rPr>
          <w:rFonts w:ascii="Century Gothic" w:hAnsi="Century Gothic"/>
          <w:i/>
        </w:rPr>
        <w:t>”</w:t>
      </w:r>
      <w:r w:rsidRPr="00067EA3">
        <w:rPr>
          <w:rFonts w:ascii="Century Gothic" w:hAnsi="Century Gothic"/>
        </w:rPr>
        <w:t xml:space="preserve"> comentó </w:t>
      </w:r>
      <w:proofErr w:type="spellStart"/>
      <w:r w:rsidRPr="00067EA3">
        <w:rPr>
          <w:rFonts w:ascii="Century Gothic" w:hAnsi="Century Gothic"/>
        </w:rPr>
        <w:t>Zahie</w:t>
      </w:r>
      <w:proofErr w:type="spellEnd"/>
      <w:r w:rsidRPr="00067EA3">
        <w:rPr>
          <w:rFonts w:ascii="Century Gothic" w:hAnsi="Century Gothic"/>
        </w:rPr>
        <w:t xml:space="preserve"> </w:t>
      </w:r>
      <w:proofErr w:type="spellStart"/>
      <w:r w:rsidRPr="00067EA3">
        <w:rPr>
          <w:rFonts w:ascii="Century Gothic" w:hAnsi="Century Gothic"/>
        </w:rPr>
        <w:t>Tellez</w:t>
      </w:r>
      <w:proofErr w:type="spellEnd"/>
      <w:r w:rsidRPr="00067EA3">
        <w:rPr>
          <w:rFonts w:ascii="Century Gothic" w:hAnsi="Century Gothic"/>
        </w:rPr>
        <w:t xml:space="preserve">. </w:t>
      </w:r>
    </w:p>
    <w:p w14:paraId="341B6ECB" w14:textId="77777777" w:rsidR="00242B40" w:rsidRPr="00067EA3" w:rsidRDefault="00242B40" w:rsidP="00623B1D">
      <w:pPr>
        <w:spacing w:line="276" w:lineRule="auto"/>
        <w:jc w:val="both"/>
        <w:rPr>
          <w:rFonts w:ascii="Century Gothic" w:hAnsi="Century Gothic"/>
        </w:rPr>
      </w:pPr>
    </w:p>
    <w:p w14:paraId="3E1124BD" w14:textId="108AABF0" w:rsidR="00106658" w:rsidRPr="00067EA3" w:rsidRDefault="00106658" w:rsidP="00623B1D">
      <w:pPr>
        <w:spacing w:line="276" w:lineRule="auto"/>
        <w:jc w:val="both"/>
        <w:rPr>
          <w:rStyle w:val="Ninguno"/>
          <w:rFonts w:ascii="Century Gothic" w:hAnsi="Century Gothic"/>
          <w:bCs/>
          <w:iCs/>
        </w:rPr>
      </w:pPr>
      <w:r w:rsidRPr="00067EA3">
        <w:rPr>
          <w:rStyle w:val="Ninguno"/>
          <w:rFonts w:ascii="Century Gothic" w:hAnsi="Century Gothic"/>
          <w:bCs/>
          <w:iCs/>
        </w:rPr>
        <w:t>Además de presentar los jugos inspirados</w:t>
      </w:r>
      <w:r w:rsidR="00242B40" w:rsidRPr="00067EA3">
        <w:rPr>
          <w:rStyle w:val="Ninguno"/>
          <w:rFonts w:ascii="Century Gothic" w:hAnsi="Century Gothic"/>
          <w:bCs/>
          <w:iCs/>
        </w:rPr>
        <w:t xml:space="preserve"> en los productos de belleza</w:t>
      </w:r>
      <w:r w:rsidRPr="00067EA3">
        <w:rPr>
          <w:rStyle w:val="Ninguno"/>
          <w:rFonts w:ascii="Century Gothic" w:hAnsi="Century Gothic"/>
          <w:bCs/>
          <w:iCs/>
        </w:rPr>
        <w:t xml:space="preserve">, </w:t>
      </w:r>
      <w:proofErr w:type="spellStart"/>
      <w:r w:rsidRPr="00067EA3">
        <w:rPr>
          <w:rStyle w:val="Ninguno"/>
          <w:rFonts w:ascii="Century Gothic" w:hAnsi="Century Gothic"/>
          <w:bCs/>
          <w:iCs/>
        </w:rPr>
        <w:t>Zahie</w:t>
      </w:r>
      <w:proofErr w:type="spellEnd"/>
      <w:r w:rsidRPr="00067EA3">
        <w:rPr>
          <w:rStyle w:val="Ninguno"/>
          <w:rFonts w:ascii="Century Gothic" w:hAnsi="Century Gothic"/>
          <w:bCs/>
          <w:iCs/>
        </w:rPr>
        <w:t xml:space="preserve"> fue la creadora de una receta de dos jugos exclusivos para la tienda. El </w:t>
      </w:r>
      <w:r w:rsidR="00EE2C2C">
        <w:rPr>
          <w:rStyle w:val="Ninguno"/>
          <w:rFonts w:ascii="Century Gothic" w:hAnsi="Century Gothic"/>
          <w:bCs/>
          <w:iCs/>
        </w:rPr>
        <w:lastRenderedPageBreak/>
        <w:t>primero  es e</w:t>
      </w:r>
      <w:r w:rsidRPr="00067EA3">
        <w:rPr>
          <w:rStyle w:val="Ninguno"/>
          <w:rFonts w:ascii="Century Gothic" w:hAnsi="Century Gothic"/>
          <w:bCs/>
          <w:iCs/>
        </w:rPr>
        <w:t xml:space="preserve">l jugo </w:t>
      </w:r>
      <w:r w:rsidRPr="006A1F9A">
        <w:rPr>
          <w:rStyle w:val="Ninguno"/>
          <w:rFonts w:ascii="Century Gothic" w:hAnsi="Century Gothic"/>
          <w:b/>
          <w:bCs/>
          <w:i/>
          <w:iCs/>
        </w:rPr>
        <w:t>“Liverpool”,</w:t>
      </w:r>
      <w:r w:rsidRPr="00067EA3">
        <w:rPr>
          <w:rStyle w:val="Ninguno"/>
          <w:rFonts w:ascii="Century Gothic" w:hAnsi="Century Gothic"/>
          <w:bCs/>
          <w:iCs/>
        </w:rPr>
        <w:t xml:space="preserve"> inspirado en el característico espíritu rosa y jovial que incluye fresa, betabel, naranja y con el toque de frescura de albahaca y jengibre.</w:t>
      </w:r>
    </w:p>
    <w:p w14:paraId="12D304E4" w14:textId="260DF341" w:rsidR="00BF6597" w:rsidRDefault="00106658" w:rsidP="00623B1D">
      <w:pPr>
        <w:spacing w:line="276" w:lineRule="auto"/>
        <w:jc w:val="both"/>
        <w:rPr>
          <w:rStyle w:val="Ninguno"/>
          <w:rFonts w:ascii="Century Gothic" w:hAnsi="Century Gothic"/>
          <w:bCs/>
          <w:iCs/>
        </w:rPr>
      </w:pPr>
      <w:r w:rsidRPr="00067EA3">
        <w:rPr>
          <w:rStyle w:val="Ninguno"/>
          <w:rFonts w:ascii="Century Gothic" w:hAnsi="Century Gothic"/>
          <w:bCs/>
          <w:iCs/>
        </w:rPr>
        <w:t>Para su segunda creación, Zahie dese</w:t>
      </w:r>
      <w:r w:rsidR="00EE2C2C">
        <w:rPr>
          <w:rStyle w:val="Ninguno"/>
          <w:rFonts w:ascii="Century Gothic" w:hAnsi="Century Gothic"/>
          <w:bCs/>
          <w:iCs/>
        </w:rPr>
        <w:t>ó</w:t>
      </w:r>
      <w:r w:rsidRPr="00067EA3">
        <w:rPr>
          <w:rStyle w:val="Ninguno"/>
          <w:rFonts w:ascii="Century Gothic" w:hAnsi="Century Gothic"/>
          <w:bCs/>
          <w:iCs/>
        </w:rPr>
        <w:t xml:space="preserve"> crear un básico para to</w:t>
      </w:r>
      <w:r w:rsidR="00EE2C2C">
        <w:rPr>
          <w:rStyle w:val="Ninguno"/>
          <w:rFonts w:ascii="Century Gothic" w:hAnsi="Century Gothic"/>
          <w:bCs/>
          <w:iCs/>
        </w:rPr>
        <w:t xml:space="preserve">dos los días, un jugo verde que </w:t>
      </w:r>
      <w:r w:rsidRPr="00067EA3">
        <w:rPr>
          <w:rStyle w:val="Ninguno"/>
          <w:rFonts w:ascii="Century Gothic" w:hAnsi="Century Gothic"/>
          <w:bCs/>
          <w:iCs/>
        </w:rPr>
        <w:t>funciona como un antioxidante y  revitalizante que incluye tuna verde, verdolaga</w:t>
      </w:r>
      <w:r w:rsidR="0014360D" w:rsidRPr="00067EA3">
        <w:rPr>
          <w:rStyle w:val="Ninguno"/>
          <w:rFonts w:ascii="Century Gothic" w:hAnsi="Century Gothic"/>
          <w:bCs/>
          <w:iCs/>
        </w:rPr>
        <w:t>, hierbabuena con miel y limón.</w:t>
      </w:r>
    </w:p>
    <w:p w14:paraId="248F487A" w14:textId="77777777" w:rsidR="00B25760" w:rsidRPr="00067EA3" w:rsidRDefault="00B25760" w:rsidP="00623B1D">
      <w:pPr>
        <w:spacing w:line="276" w:lineRule="auto"/>
        <w:jc w:val="both"/>
        <w:rPr>
          <w:rStyle w:val="Ninguno"/>
          <w:rFonts w:ascii="Century Gothic" w:hAnsi="Century Gothic"/>
          <w:bCs/>
          <w:iCs/>
        </w:rPr>
      </w:pPr>
    </w:p>
    <w:p w14:paraId="5CF75193" w14:textId="04F1A6C5" w:rsidR="00B25760" w:rsidRDefault="00B25760" w:rsidP="00623B1D">
      <w:pPr>
        <w:spacing w:line="276" w:lineRule="auto"/>
        <w:jc w:val="both"/>
        <w:rPr>
          <w:rStyle w:val="Ninguno"/>
          <w:rFonts w:ascii="Century Gothic" w:hAnsi="Century Gothic"/>
          <w:bCs/>
          <w:iCs/>
        </w:rPr>
      </w:pPr>
      <w:r>
        <w:rPr>
          <w:rStyle w:val="Ninguno"/>
          <w:rFonts w:ascii="Century Gothic" w:hAnsi="Century Gothic"/>
          <w:bCs/>
          <w:iCs/>
        </w:rPr>
        <w:t>Al finalizar el desayuno proporcionado por “Experiencia Gourmet”</w:t>
      </w:r>
      <w:r w:rsidR="002B5A52">
        <w:rPr>
          <w:rStyle w:val="Ninguno"/>
          <w:rFonts w:ascii="Century Gothic" w:hAnsi="Century Gothic"/>
          <w:bCs/>
          <w:iCs/>
        </w:rPr>
        <w:t>, los invitados dieron inicio a</w:t>
      </w:r>
      <w:r>
        <w:rPr>
          <w:rStyle w:val="Ninguno"/>
          <w:rFonts w:ascii="Century Gothic" w:hAnsi="Century Gothic"/>
          <w:bCs/>
          <w:iCs/>
        </w:rPr>
        <w:t>l recorrido de la belleza conociendo cada una de las marcas par</w:t>
      </w:r>
      <w:r w:rsidR="00EE2C2C">
        <w:rPr>
          <w:rStyle w:val="Ninguno"/>
          <w:rFonts w:ascii="Century Gothic" w:hAnsi="Century Gothic"/>
          <w:bCs/>
          <w:iCs/>
        </w:rPr>
        <w:t>ticipantes, las cua</w:t>
      </w:r>
      <w:r>
        <w:rPr>
          <w:rStyle w:val="Ninguno"/>
          <w:rFonts w:ascii="Century Gothic" w:hAnsi="Century Gothic"/>
          <w:bCs/>
          <w:iCs/>
        </w:rPr>
        <w:t>les explicaron a detalle la importancia  y los beneficios encont</w:t>
      </w:r>
      <w:r w:rsidR="009F13C2">
        <w:rPr>
          <w:rStyle w:val="Ninguno"/>
          <w:rFonts w:ascii="Century Gothic" w:hAnsi="Century Gothic"/>
          <w:bCs/>
          <w:iCs/>
        </w:rPr>
        <w:t>rados</w:t>
      </w:r>
      <w:r>
        <w:rPr>
          <w:rStyle w:val="Ninguno"/>
          <w:rFonts w:ascii="Century Gothic" w:hAnsi="Century Gothic"/>
          <w:bCs/>
          <w:iCs/>
        </w:rPr>
        <w:t xml:space="preserve"> dentro de sus productos, consintiendo a todos con sampling de los mismos.</w:t>
      </w:r>
    </w:p>
    <w:p w14:paraId="351624A5" w14:textId="17016B04" w:rsidR="004927D1" w:rsidRPr="00067EA3" w:rsidRDefault="00B25760" w:rsidP="00623B1D">
      <w:pPr>
        <w:spacing w:line="276" w:lineRule="auto"/>
        <w:jc w:val="both"/>
        <w:rPr>
          <w:rStyle w:val="Ninguno"/>
          <w:rFonts w:ascii="Century Gothic" w:hAnsi="Century Gothic"/>
          <w:bCs/>
          <w:iCs/>
        </w:rPr>
      </w:pPr>
      <w:r>
        <w:rPr>
          <w:rStyle w:val="Ninguno"/>
          <w:rFonts w:ascii="Century Gothic" w:hAnsi="Century Gothic"/>
          <w:bCs/>
          <w:iCs/>
        </w:rPr>
        <w:t xml:space="preserve"> </w:t>
      </w:r>
    </w:p>
    <w:p w14:paraId="6F03D08A" w14:textId="1E2297B8" w:rsidR="004927D1" w:rsidRPr="00067EA3" w:rsidRDefault="004927D1" w:rsidP="00623B1D">
      <w:pPr>
        <w:pStyle w:val="Cuerpo"/>
        <w:jc w:val="both"/>
        <w:rPr>
          <w:rFonts w:ascii="Century Gothic" w:hAnsi="Century Gothic" w:cs="Futura-Book"/>
          <w:color w:val="auto"/>
          <w:sz w:val="24"/>
          <w:szCs w:val="24"/>
          <w:lang w:eastAsia="it-IT"/>
        </w:rPr>
      </w:pPr>
      <w:proofErr w:type="spellStart"/>
      <w:r w:rsidRPr="00067EA3">
        <w:rPr>
          <w:rFonts w:ascii="Century Gothic" w:hAnsi="Century Gothic" w:cs="Futura-Book"/>
          <w:b/>
          <w:color w:val="auto"/>
          <w:sz w:val="24"/>
          <w:szCs w:val="24"/>
          <w:lang w:eastAsia="it-IT"/>
        </w:rPr>
        <w:t>Biotherm</w:t>
      </w:r>
      <w:proofErr w:type="spellEnd"/>
      <w:r w:rsidRPr="00067EA3">
        <w:rPr>
          <w:rFonts w:ascii="Century Gothic" w:hAnsi="Century Gothic" w:cs="Futura-Book"/>
          <w:color w:val="auto"/>
          <w:sz w:val="24"/>
          <w:szCs w:val="24"/>
          <w:lang w:eastAsia="it-IT"/>
        </w:rPr>
        <w:t>, con el suero “</w:t>
      </w:r>
      <w:r w:rsidRPr="00067EA3">
        <w:rPr>
          <w:rFonts w:ascii="Century Gothic" w:hAnsi="Century Gothic" w:cs="Futura-Book"/>
          <w:b/>
          <w:i/>
          <w:color w:val="auto"/>
          <w:sz w:val="24"/>
          <w:szCs w:val="24"/>
          <w:lang w:eastAsia="it-IT"/>
        </w:rPr>
        <w:t xml:space="preserve">Blue </w:t>
      </w:r>
      <w:proofErr w:type="spellStart"/>
      <w:r w:rsidRPr="00067EA3">
        <w:rPr>
          <w:rFonts w:ascii="Century Gothic" w:hAnsi="Century Gothic" w:cs="Futura-Book"/>
          <w:b/>
          <w:i/>
          <w:color w:val="auto"/>
          <w:sz w:val="24"/>
          <w:szCs w:val="24"/>
          <w:lang w:eastAsia="it-IT"/>
        </w:rPr>
        <w:t>Therapy</w:t>
      </w:r>
      <w:proofErr w:type="spellEnd"/>
      <w:r w:rsidRPr="00067EA3">
        <w:rPr>
          <w:rFonts w:ascii="Century Gothic" w:hAnsi="Century Gothic" w:cs="Futura-Book"/>
          <w:b/>
          <w:i/>
          <w:color w:val="auto"/>
          <w:sz w:val="24"/>
          <w:szCs w:val="24"/>
          <w:lang w:eastAsia="it-IT"/>
        </w:rPr>
        <w:t xml:space="preserve"> </w:t>
      </w:r>
      <w:proofErr w:type="spellStart"/>
      <w:r w:rsidRPr="00067EA3">
        <w:rPr>
          <w:rFonts w:ascii="Century Gothic" w:hAnsi="Century Gothic" w:cs="Futura-Book"/>
          <w:b/>
          <w:i/>
          <w:color w:val="auto"/>
          <w:sz w:val="24"/>
          <w:szCs w:val="24"/>
          <w:lang w:eastAsia="it-IT"/>
        </w:rPr>
        <w:t>Accelerated</w:t>
      </w:r>
      <w:proofErr w:type="spellEnd"/>
      <w:r w:rsidRPr="00067EA3">
        <w:rPr>
          <w:rFonts w:ascii="Century Gothic" w:hAnsi="Century Gothic" w:cs="Futura-Book"/>
          <w:b/>
          <w:i/>
          <w:color w:val="auto"/>
          <w:sz w:val="24"/>
          <w:szCs w:val="24"/>
          <w:lang w:eastAsia="it-IT"/>
        </w:rPr>
        <w:t>”,</w:t>
      </w:r>
      <w:r w:rsidRPr="00067EA3">
        <w:rPr>
          <w:rFonts w:ascii="Century Gothic" w:hAnsi="Century Gothic" w:cs="Arial"/>
          <w:color w:val="auto"/>
          <w:sz w:val="24"/>
          <w:szCs w:val="24"/>
          <w:shd w:val="clear" w:color="auto" w:fill="FFFFFF"/>
        </w:rPr>
        <w:t xml:space="preserve"> cuya acción rápida  suaviza y embellece la piel al instante,</w:t>
      </w:r>
      <w:r w:rsidRPr="00067EA3">
        <w:rPr>
          <w:rFonts w:ascii="Century Gothic" w:hAnsi="Century Gothic" w:cs="Futura-Book"/>
          <w:color w:val="auto"/>
          <w:sz w:val="24"/>
          <w:szCs w:val="24"/>
          <w:lang w:eastAsia="it-IT"/>
        </w:rPr>
        <w:t xml:space="preserve"> </w:t>
      </w:r>
      <w:r w:rsidR="009F13C2">
        <w:rPr>
          <w:rFonts w:ascii="Century Gothic" w:hAnsi="Century Gothic" w:cs="Futura-Book"/>
          <w:color w:val="auto"/>
          <w:sz w:val="24"/>
          <w:szCs w:val="24"/>
          <w:lang w:eastAsia="it-IT"/>
        </w:rPr>
        <w:t xml:space="preserve">es </w:t>
      </w:r>
      <w:r w:rsidRPr="00067EA3">
        <w:rPr>
          <w:rFonts w:ascii="Century Gothic" w:hAnsi="Century Gothic" w:cs="Futura-Book"/>
          <w:color w:val="auto"/>
          <w:sz w:val="24"/>
          <w:szCs w:val="24"/>
          <w:lang w:eastAsia="it-IT"/>
        </w:rPr>
        <w:t xml:space="preserve">el producto ideal para cuidar </w:t>
      </w:r>
      <w:r w:rsidRPr="00067EA3">
        <w:rPr>
          <w:rFonts w:ascii="Century Gothic" w:hAnsi="Century Gothic" w:cs="Arial"/>
          <w:color w:val="auto"/>
          <w:sz w:val="24"/>
          <w:szCs w:val="24"/>
          <w:shd w:val="clear" w:color="auto" w:fill="FFFFFF"/>
        </w:rPr>
        <w:t>los tres signos más visibles de la edad: arrugas, manchas oscuras y falta de firmeza. Este producto</w:t>
      </w:r>
      <w:r w:rsidRPr="00067EA3">
        <w:rPr>
          <w:rFonts w:ascii="Century Gothic" w:hAnsi="Century Gothic" w:cs="Futura-Book"/>
          <w:i/>
          <w:color w:val="auto"/>
          <w:sz w:val="24"/>
          <w:szCs w:val="24"/>
          <w:lang w:eastAsia="it-IT"/>
        </w:rPr>
        <w:t xml:space="preserve"> </w:t>
      </w:r>
      <w:r w:rsidRPr="00067EA3">
        <w:rPr>
          <w:rFonts w:ascii="Century Gothic" w:hAnsi="Century Gothic" w:cs="Futura-Book"/>
          <w:color w:val="auto"/>
          <w:sz w:val="24"/>
          <w:szCs w:val="24"/>
          <w:lang w:eastAsia="it-IT"/>
        </w:rPr>
        <w:t>inspiró</w:t>
      </w:r>
      <w:r w:rsidR="009F13C2">
        <w:rPr>
          <w:rFonts w:ascii="Century Gothic" w:hAnsi="Century Gothic" w:cs="Futura-Book"/>
          <w:color w:val="auto"/>
          <w:sz w:val="24"/>
          <w:szCs w:val="24"/>
          <w:lang w:eastAsia="it-IT"/>
        </w:rPr>
        <w:t xml:space="preserve"> a</w:t>
      </w:r>
      <w:r w:rsidRPr="00067EA3">
        <w:rPr>
          <w:rFonts w:ascii="Century Gothic" w:hAnsi="Century Gothic" w:cs="Futura-Book"/>
          <w:color w:val="auto"/>
          <w:sz w:val="24"/>
          <w:szCs w:val="24"/>
          <w:lang w:eastAsia="it-IT"/>
        </w:rPr>
        <w:t xml:space="preserve"> un jugo verde de alga de </w:t>
      </w:r>
      <w:proofErr w:type="spellStart"/>
      <w:r w:rsidRPr="00067EA3">
        <w:rPr>
          <w:rFonts w:ascii="Century Gothic" w:hAnsi="Century Gothic" w:cs="Futura-Book"/>
          <w:color w:val="auto"/>
          <w:sz w:val="24"/>
          <w:szCs w:val="24"/>
          <w:lang w:eastAsia="it-IT"/>
        </w:rPr>
        <w:t>wakame</w:t>
      </w:r>
      <w:proofErr w:type="spellEnd"/>
      <w:r w:rsidRPr="00067EA3">
        <w:rPr>
          <w:rFonts w:ascii="Century Gothic" w:hAnsi="Century Gothic" w:cs="Futura-Book"/>
          <w:color w:val="auto"/>
          <w:sz w:val="24"/>
          <w:szCs w:val="24"/>
          <w:lang w:eastAsia="it-IT"/>
        </w:rPr>
        <w:t>, rico en ácido fólico, que otorga energía e hidrata la piel.</w:t>
      </w:r>
    </w:p>
    <w:p w14:paraId="00643EDD" w14:textId="30232B36" w:rsidR="004927D1" w:rsidRPr="00067EA3" w:rsidRDefault="004927D1" w:rsidP="00623B1D">
      <w:pPr>
        <w:pStyle w:val="Cuerpo"/>
        <w:jc w:val="both"/>
        <w:rPr>
          <w:rFonts w:ascii="Century Gothic" w:hAnsi="Century Gothic" w:cs="Futura-Book"/>
          <w:sz w:val="24"/>
          <w:szCs w:val="24"/>
          <w:lang w:eastAsia="it-IT"/>
        </w:rPr>
      </w:pPr>
      <w:r w:rsidRPr="00067EA3">
        <w:rPr>
          <w:rFonts w:ascii="Century Gothic" w:hAnsi="Century Gothic" w:cs="Futura-Book"/>
          <w:sz w:val="24"/>
          <w:szCs w:val="24"/>
          <w:lang w:eastAsia="it-IT"/>
        </w:rPr>
        <w:t xml:space="preserve">Para facilitar la nutrición en las células cutáneas y la renovación celular, </w:t>
      </w:r>
      <w:proofErr w:type="spellStart"/>
      <w:r w:rsidRPr="00067EA3">
        <w:rPr>
          <w:rFonts w:ascii="Century Gothic" w:hAnsi="Century Gothic" w:cs="Futura-Book"/>
          <w:b/>
          <w:sz w:val="24"/>
          <w:szCs w:val="24"/>
          <w:lang w:eastAsia="it-IT"/>
        </w:rPr>
        <w:t>Clarins</w:t>
      </w:r>
      <w:proofErr w:type="spellEnd"/>
      <w:r w:rsidRPr="00067EA3">
        <w:rPr>
          <w:rFonts w:ascii="Century Gothic" w:hAnsi="Century Gothic" w:cs="Futura-Book"/>
          <w:sz w:val="24"/>
          <w:szCs w:val="24"/>
          <w:lang w:eastAsia="it-IT"/>
        </w:rPr>
        <w:t xml:space="preserve"> acompaña el “</w:t>
      </w:r>
      <w:r w:rsidRPr="00067EA3">
        <w:rPr>
          <w:rFonts w:ascii="Century Gothic" w:hAnsi="Century Gothic" w:cs="Futura-Book"/>
          <w:b/>
          <w:i/>
          <w:sz w:val="24"/>
          <w:szCs w:val="24"/>
          <w:lang w:eastAsia="it-IT"/>
        </w:rPr>
        <w:t xml:space="preserve">Doble </w:t>
      </w:r>
      <w:proofErr w:type="spellStart"/>
      <w:r w:rsidRPr="00067EA3">
        <w:rPr>
          <w:rFonts w:ascii="Century Gothic" w:hAnsi="Century Gothic" w:cs="Futura-Book"/>
          <w:b/>
          <w:i/>
          <w:sz w:val="24"/>
          <w:szCs w:val="24"/>
          <w:lang w:eastAsia="it-IT"/>
        </w:rPr>
        <w:t>Serum</w:t>
      </w:r>
      <w:proofErr w:type="spellEnd"/>
      <w:r w:rsidRPr="00067EA3">
        <w:rPr>
          <w:rFonts w:ascii="Century Gothic" w:hAnsi="Century Gothic" w:cs="Futura-Book"/>
          <w:b/>
          <w:i/>
          <w:sz w:val="24"/>
          <w:szCs w:val="24"/>
          <w:lang w:eastAsia="it-IT"/>
        </w:rPr>
        <w:t>”</w:t>
      </w:r>
      <w:r w:rsidRPr="00067EA3">
        <w:rPr>
          <w:rFonts w:ascii="Century Gothic" w:hAnsi="Century Gothic" w:cs="Futura-Book"/>
          <w:sz w:val="24"/>
          <w:szCs w:val="24"/>
          <w:lang w:eastAsia="it-IT"/>
        </w:rPr>
        <w:t xml:space="preserve"> </w:t>
      </w:r>
      <w:r w:rsidRPr="00067EA3">
        <w:rPr>
          <w:rFonts w:ascii="Century Gothic" w:hAnsi="Century Gothic" w:cs="Arial"/>
          <w:color w:val="auto"/>
          <w:sz w:val="24"/>
          <w:szCs w:val="24"/>
          <w:shd w:val="clear" w:color="auto" w:fill="FFFFFF"/>
        </w:rPr>
        <w:t xml:space="preserve">un tratamiento concentrado </w:t>
      </w:r>
      <w:r w:rsidR="009F13C2">
        <w:rPr>
          <w:rFonts w:ascii="Century Gothic" w:hAnsi="Century Gothic" w:cs="Arial"/>
          <w:color w:val="auto"/>
          <w:sz w:val="24"/>
          <w:szCs w:val="24"/>
          <w:shd w:val="clear" w:color="auto" w:fill="FFFFFF"/>
        </w:rPr>
        <w:t xml:space="preserve">para la </w:t>
      </w:r>
      <w:proofErr w:type="spellStart"/>
      <w:r w:rsidRPr="00067EA3">
        <w:rPr>
          <w:rFonts w:ascii="Century Gothic" w:hAnsi="Century Gothic" w:cs="Arial"/>
          <w:color w:val="auto"/>
          <w:sz w:val="24"/>
          <w:szCs w:val="24"/>
          <w:shd w:val="clear" w:color="auto" w:fill="FFFFFF"/>
        </w:rPr>
        <w:t>antiedad</w:t>
      </w:r>
      <w:proofErr w:type="spellEnd"/>
      <w:r w:rsidRPr="00067EA3">
        <w:rPr>
          <w:rFonts w:ascii="Century Gothic" w:hAnsi="Century Gothic" w:cs="Arial"/>
          <w:color w:val="auto"/>
          <w:sz w:val="24"/>
          <w:szCs w:val="24"/>
          <w:shd w:val="clear" w:color="auto" w:fill="FFFFFF"/>
        </w:rPr>
        <w:t xml:space="preserve"> que ayuda a reducir los efectos causados por el envejecimiento, con un jugo dual de kiwi y plátano. </w:t>
      </w:r>
    </w:p>
    <w:p w14:paraId="20CC5A29" w14:textId="1A45073B" w:rsidR="004927D1" w:rsidRPr="00067EA3" w:rsidRDefault="004927D1" w:rsidP="00623B1D">
      <w:pPr>
        <w:pStyle w:val="Cuerpo"/>
        <w:jc w:val="both"/>
        <w:rPr>
          <w:rFonts w:ascii="Century Gothic" w:hAnsi="Century Gothic"/>
          <w:sz w:val="24"/>
          <w:szCs w:val="24"/>
        </w:rPr>
      </w:pPr>
      <w:proofErr w:type="spellStart"/>
      <w:r w:rsidRPr="00067EA3">
        <w:rPr>
          <w:rStyle w:val="Ninguno"/>
          <w:rFonts w:ascii="Century Gothic" w:hAnsi="Century Gothic"/>
          <w:b/>
          <w:bCs/>
          <w:iCs/>
          <w:sz w:val="24"/>
          <w:szCs w:val="24"/>
        </w:rPr>
        <w:t>Clinique</w:t>
      </w:r>
      <w:proofErr w:type="spellEnd"/>
      <w:r w:rsidRPr="00067EA3">
        <w:rPr>
          <w:rStyle w:val="Ninguno"/>
          <w:rFonts w:ascii="Century Gothic" w:hAnsi="Century Gothic"/>
          <w:b/>
          <w:bCs/>
          <w:iCs/>
          <w:sz w:val="24"/>
          <w:szCs w:val="24"/>
        </w:rPr>
        <w:t xml:space="preserve"> </w:t>
      </w:r>
      <w:r w:rsidRPr="00067EA3">
        <w:rPr>
          <w:rStyle w:val="Ninguno"/>
          <w:rFonts w:ascii="Century Gothic" w:hAnsi="Century Gothic"/>
          <w:bCs/>
          <w:iCs/>
          <w:sz w:val="24"/>
          <w:szCs w:val="24"/>
        </w:rPr>
        <w:t>enseñ</w:t>
      </w:r>
      <w:r w:rsidR="00EE2C2C">
        <w:rPr>
          <w:rStyle w:val="Ninguno"/>
          <w:rFonts w:ascii="Century Gothic" w:hAnsi="Century Gothic"/>
          <w:bCs/>
          <w:iCs/>
          <w:sz w:val="24"/>
          <w:szCs w:val="24"/>
        </w:rPr>
        <w:t>ó</w:t>
      </w:r>
      <w:r w:rsidRPr="00067EA3">
        <w:rPr>
          <w:rStyle w:val="Ninguno"/>
          <w:rFonts w:ascii="Century Gothic" w:hAnsi="Century Gothic"/>
          <w:bCs/>
          <w:iCs/>
          <w:sz w:val="24"/>
          <w:szCs w:val="24"/>
        </w:rPr>
        <w:t xml:space="preserve"> con el</w:t>
      </w:r>
      <w:r w:rsidRPr="00067EA3">
        <w:rPr>
          <w:rStyle w:val="Ninguno"/>
          <w:rFonts w:ascii="Century Gothic" w:hAnsi="Century Gothic"/>
          <w:b/>
          <w:bCs/>
          <w:iCs/>
          <w:sz w:val="24"/>
          <w:szCs w:val="24"/>
        </w:rPr>
        <w:t xml:space="preserve"> “</w:t>
      </w:r>
      <w:proofErr w:type="spellStart"/>
      <w:r w:rsidRPr="00067EA3">
        <w:rPr>
          <w:rFonts w:ascii="Century Gothic" w:hAnsi="Century Gothic"/>
          <w:b/>
          <w:i/>
          <w:sz w:val="24"/>
          <w:szCs w:val="24"/>
        </w:rPr>
        <w:t>Dramatically</w:t>
      </w:r>
      <w:proofErr w:type="spellEnd"/>
      <w:r w:rsidRPr="00067EA3">
        <w:rPr>
          <w:rFonts w:ascii="Century Gothic" w:hAnsi="Century Gothic"/>
          <w:b/>
          <w:i/>
          <w:sz w:val="24"/>
          <w:szCs w:val="24"/>
        </w:rPr>
        <w:t xml:space="preserve"> </w:t>
      </w:r>
      <w:proofErr w:type="spellStart"/>
      <w:r w:rsidRPr="00067EA3">
        <w:rPr>
          <w:rFonts w:ascii="Century Gothic" w:hAnsi="Century Gothic"/>
          <w:b/>
          <w:i/>
          <w:sz w:val="24"/>
          <w:szCs w:val="24"/>
        </w:rPr>
        <w:t>Different</w:t>
      </w:r>
      <w:proofErr w:type="spellEnd"/>
      <w:r w:rsidRPr="00067EA3">
        <w:rPr>
          <w:rFonts w:ascii="Century Gothic" w:hAnsi="Century Gothic"/>
          <w:b/>
          <w:i/>
          <w:sz w:val="24"/>
          <w:szCs w:val="24"/>
        </w:rPr>
        <w:t xml:space="preserve"> </w:t>
      </w:r>
      <w:proofErr w:type="spellStart"/>
      <w:r w:rsidRPr="00067EA3">
        <w:rPr>
          <w:rFonts w:ascii="Century Gothic" w:hAnsi="Century Gothic"/>
          <w:b/>
          <w:i/>
          <w:sz w:val="24"/>
          <w:szCs w:val="24"/>
        </w:rPr>
        <w:t>Moisturizing</w:t>
      </w:r>
      <w:proofErr w:type="spellEnd"/>
      <w:r w:rsidRPr="00067EA3">
        <w:rPr>
          <w:rFonts w:ascii="Century Gothic" w:hAnsi="Century Gothic"/>
          <w:b/>
          <w:i/>
          <w:sz w:val="24"/>
          <w:szCs w:val="24"/>
        </w:rPr>
        <w:t xml:space="preserve"> </w:t>
      </w:r>
      <w:proofErr w:type="spellStart"/>
      <w:r w:rsidRPr="00067EA3">
        <w:rPr>
          <w:rFonts w:ascii="Century Gothic" w:hAnsi="Century Gothic"/>
          <w:b/>
          <w:i/>
          <w:sz w:val="24"/>
          <w:szCs w:val="24"/>
        </w:rPr>
        <w:t>Lotion</w:t>
      </w:r>
      <w:proofErr w:type="spellEnd"/>
      <w:r w:rsidRPr="00067EA3">
        <w:rPr>
          <w:rFonts w:ascii="Century Gothic" w:hAnsi="Century Gothic"/>
          <w:b/>
          <w:i/>
          <w:sz w:val="24"/>
          <w:szCs w:val="24"/>
        </w:rPr>
        <w:t>”,</w:t>
      </w:r>
      <w:r w:rsidR="00EE2C2C">
        <w:rPr>
          <w:rFonts w:ascii="Century Gothic" w:hAnsi="Century Gothic"/>
          <w:sz w:val="24"/>
          <w:szCs w:val="24"/>
        </w:rPr>
        <w:t xml:space="preserve"> có</w:t>
      </w:r>
      <w:r w:rsidRPr="00067EA3">
        <w:rPr>
          <w:rFonts w:ascii="Century Gothic" w:hAnsi="Century Gothic"/>
          <w:sz w:val="24"/>
          <w:szCs w:val="24"/>
        </w:rPr>
        <w:t xml:space="preserve">mo dentro de sus ingredientes se encuentran altos niveles de vitamina B6, vitamina C, Fibra y Omega 3, las cuales fortalecen el sistema inmunológico que actúa reparando y fortaleciendo la barrera de humectación que protege tu piel.  </w:t>
      </w:r>
    </w:p>
    <w:p w14:paraId="3B6271A9" w14:textId="2B6DD5D1" w:rsidR="00B25760" w:rsidRDefault="004927D1" w:rsidP="00623B1D">
      <w:pPr>
        <w:spacing w:line="276" w:lineRule="auto"/>
        <w:jc w:val="both"/>
        <w:rPr>
          <w:rFonts w:ascii="Century Gothic" w:eastAsia="Times New Roman" w:hAnsi="Century Gothic" w:cs="Tahoma"/>
          <w:color w:val="000000"/>
          <w:lang w:eastAsia="es-MX"/>
        </w:rPr>
      </w:pPr>
      <w:r w:rsidRPr="00067EA3">
        <w:rPr>
          <w:rFonts w:ascii="Century Gothic" w:hAnsi="Century Gothic"/>
          <w:b/>
        </w:rPr>
        <w:t>Elizabeth Arden</w:t>
      </w:r>
      <w:r w:rsidRPr="00067EA3">
        <w:rPr>
          <w:rFonts w:ascii="Century Gothic" w:hAnsi="Century Gothic"/>
        </w:rPr>
        <w:t xml:space="preserve"> con un producto muy querido por las clientas, la mascarilla </w:t>
      </w:r>
      <w:r w:rsidRPr="00067EA3">
        <w:rPr>
          <w:rFonts w:ascii="Century Gothic" w:hAnsi="Century Gothic"/>
          <w:b/>
        </w:rPr>
        <w:t>“</w:t>
      </w:r>
      <w:r w:rsidRPr="00067EA3">
        <w:rPr>
          <w:rFonts w:ascii="Century Gothic" w:hAnsi="Century Gothic"/>
          <w:b/>
          <w:i/>
        </w:rPr>
        <w:t>Overnight Firming”</w:t>
      </w:r>
      <w:r w:rsidRPr="00067EA3">
        <w:rPr>
          <w:rFonts w:ascii="Century Gothic" w:hAnsi="Century Gothic"/>
        </w:rPr>
        <w:t xml:space="preserve"> fueron la inspiración para un </w:t>
      </w:r>
      <w:r w:rsidRPr="00067EA3">
        <w:rPr>
          <w:rFonts w:ascii="Century Gothic" w:eastAsia="Times New Roman" w:hAnsi="Century Gothic" w:cs="Tahoma"/>
          <w:color w:val="000000"/>
          <w:lang w:eastAsia="es-MX"/>
        </w:rPr>
        <w:t xml:space="preserve">jugo que </w:t>
      </w:r>
      <w:r w:rsidR="00DD4683" w:rsidRPr="00067EA3">
        <w:rPr>
          <w:rFonts w:ascii="Century Gothic" w:eastAsia="Times New Roman" w:hAnsi="Century Gothic" w:cs="Tahoma"/>
          <w:color w:val="000000"/>
          <w:lang w:eastAsia="es-MX"/>
        </w:rPr>
        <w:t xml:space="preserve">contiene una </w:t>
      </w:r>
      <w:r w:rsidRPr="00067EA3">
        <w:rPr>
          <w:rFonts w:ascii="Century Gothic" w:eastAsia="Times New Roman" w:hAnsi="Century Gothic" w:cs="Tahoma"/>
          <w:color w:val="000000"/>
          <w:lang w:eastAsia="es-MX"/>
        </w:rPr>
        <w:t xml:space="preserve">mezcla de antioxidantes que desintoxican su cuerpo y con la ayuda </w:t>
      </w:r>
      <w:r w:rsidR="00B25760" w:rsidRPr="00067EA3">
        <w:rPr>
          <w:rFonts w:ascii="Century Gothic" w:eastAsia="Times New Roman" w:hAnsi="Century Gothic" w:cs="Tahoma"/>
          <w:color w:val="000000"/>
          <w:lang w:eastAsia="es-MX"/>
        </w:rPr>
        <w:t>de la</w:t>
      </w:r>
      <w:r w:rsidRPr="00067EA3">
        <w:rPr>
          <w:rFonts w:ascii="Century Gothic" w:eastAsia="Times New Roman" w:hAnsi="Century Gothic" w:cs="Tahoma"/>
          <w:color w:val="000000"/>
          <w:lang w:eastAsia="es-MX"/>
        </w:rPr>
        <w:t xml:space="preserve"> alfalfa reforzará el ritmo biológico nocturno de la p</w:t>
      </w:r>
      <w:r w:rsidR="00B25760">
        <w:rPr>
          <w:rFonts w:ascii="Century Gothic" w:eastAsia="Times New Roman" w:hAnsi="Century Gothic" w:cs="Tahoma"/>
          <w:color w:val="000000"/>
          <w:lang w:eastAsia="es-MX"/>
        </w:rPr>
        <w:t>iel y su recuperación natural.</w:t>
      </w:r>
    </w:p>
    <w:p w14:paraId="551BBE41" w14:textId="77777777" w:rsidR="00B25760" w:rsidRPr="00067EA3" w:rsidRDefault="00B25760" w:rsidP="00623B1D">
      <w:pPr>
        <w:spacing w:line="276" w:lineRule="auto"/>
        <w:jc w:val="both"/>
        <w:rPr>
          <w:rFonts w:ascii="Century Gothic" w:eastAsia="Times New Roman" w:hAnsi="Century Gothic" w:cs="Tahoma"/>
          <w:color w:val="000000"/>
          <w:lang w:eastAsia="es-MX"/>
        </w:rPr>
      </w:pPr>
    </w:p>
    <w:p w14:paraId="7A8AEC77" w14:textId="77777777" w:rsidR="004927D1" w:rsidRPr="00067EA3" w:rsidRDefault="004927D1" w:rsidP="00623B1D">
      <w:pPr>
        <w:spacing w:line="276" w:lineRule="auto"/>
        <w:jc w:val="both"/>
        <w:rPr>
          <w:rFonts w:ascii="Century Gothic" w:hAnsi="Century Gothic"/>
          <w:color w:val="222222"/>
        </w:rPr>
      </w:pPr>
      <w:r w:rsidRPr="00067EA3">
        <w:rPr>
          <w:rFonts w:ascii="Century Gothic" w:eastAsia="Times New Roman" w:hAnsi="Century Gothic" w:cs="Tahoma"/>
          <w:color w:val="000000"/>
          <w:lang w:eastAsia="es-MX"/>
        </w:rPr>
        <w:lastRenderedPageBreak/>
        <w:t xml:space="preserve">Al usar la crema hidratante y protectora </w:t>
      </w:r>
      <w:proofErr w:type="spellStart"/>
      <w:r w:rsidRPr="00067EA3">
        <w:rPr>
          <w:rFonts w:ascii="Century Gothic" w:eastAsia="Times New Roman" w:hAnsi="Century Gothic" w:cs="Tahoma"/>
          <w:b/>
          <w:i/>
          <w:color w:val="000000"/>
          <w:lang w:eastAsia="es-MX"/>
        </w:rPr>
        <w:t>DayWear</w:t>
      </w:r>
      <w:proofErr w:type="spellEnd"/>
      <w:r w:rsidRPr="00067EA3">
        <w:rPr>
          <w:rFonts w:ascii="Century Gothic" w:eastAsia="Times New Roman" w:hAnsi="Century Gothic" w:cs="Tahoma"/>
          <w:color w:val="000000"/>
          <w:lang w:eastAsia="es-MX"/>
        </w:rPr>
        <w:t xml:space="preserve"> de </w:t>
      </w:r>
      <w:proofErr w:type="spellStart"/>
      <w:r w:rsidRPr="00067EA3">
        <w:rPr>
          <w:rFonts w:ascii="Century Gothic" w:eastAsia="Times New Roman" w:hAnsi="Century Gothic" w:cs="Tahoma"/>
          <w:b/>
          <w:color w:val="000000"/>
          <w:lang w:eastAsia="es-MX"/>
        </w:rPr>
        <w:t>Estée</w:t>
      </w:r>
      <w:proofErr w:type="spellEnd"/>
      <w:r w:rsidRPr="00067EA3">
        <w:rPr>
          <w:rFonts w:ascii="Century Gothic" w:eastAsia="Times New Roman" w:hAnsi="Century Gothic" w:cs="Tahoma"/>
          <w:b/>
          <w:color w:val="000000"/>
          <w:lang w:eastAsia="es-MX"/>
        </w:rPr>
        <w:t xml:space="preserve"> </w:t>
      </w:r>
      <w:proofErr w:type="spellStart"/>
      <w:r w:rsidRPr="00067EA3">
        <w:rPr>
          <w:rFonts w:ascii="Century Gothic" w:eastAsia="Times New Roman" w:hAnsi="Century Gothic" w:cs="Tahoma"/>
          <w:b/>
          <w:color w:val="000000"/>
          <w:lang w:eastAsia="es-MX"/>
        </w:rPr>
        <w:t>Lauder</w:t>
      </w:r>
      <w:proofErr w:type="spellEnd"/>
      <w:r w:rsidRPr="00067EA3">
        <w:rPr>
          <w:rFonts w:ascii="Century Gothic" w:eastAsia="Times New Roman" w:hAnsi="Century Gothic" w:cs="Tahoma"/>
          <w:b/>
          <w:color w:val="000000"/>
          <w:lang w:eastAsia="es-MX"/>
        </w:rPr>
        <w:t>,</w:t>
      </w:r>
      <w:r w:rsidRPr="00067EA3">
        <w:rPr>
          <w:rFonts w:ascii="Century Gothic" w:eastAsia="Times New Roman" w:hAnsi="Century Gothic" w:cs="Tahoma"/>
          <w:color w:val="000000"/>
          <w:lang w:eastAsia="es-MX"/>
        </w:rPr>
        <w:t xml:space="preserve"> se </w:t>
      </w:r>
      <w:r w:rsidRPr="00067EA3">
        <w:rPr>
          <w:rFonts w:ascii="Century Gothic" w:hAnsi="Century Gothic"/>
          <w:color w:val="222222"/>
          <w:highlight w:val="white"/>
        </w:rPr>
        <w:t xml:space="preserve">protege activamente la piel para evitar las finas líneas antes de que aparezcan, para que la piel tenga un aspecto más suave y más saludable, durante más tiempo. </w:t>
      </w:r>
    </w:p>
    <w:p w14:paraId="6E183031" w14:textId="77777777" w:rsidR="00DD4683" w:rsidRPr="00067EA3" w:rsidRDefault="00DD4683" w:rsidP="00623B1D">
      <w:pPr>
        <w:spacing w:line="276" w:lineRule="auto"/>
        <w:jc w:val="both"/>
        <w:rPr>
          <w:rFonts w:ascii="Century Gothic" w:hAnsi="Century Gothic"/>
          <w:color w:val="222222"/>
        </w:rPr>
      </w:pPr>
    </w:p>
    <w:p w14:paraId="11DBDE14" w14:textId="65331A2E" w:rsidR="00DD4683" w:rsidRPr="00067EA3" w:rsidRDefault="00DD4683" w:rsidP="00623B1D">
      <w:pPr>
        <w:spacing w:line="276" w:lineRule="auto"/>
        <w:jc w:val="both"/>
        <w:rPr>
          <w:rFonts w:ascii="Century Gothic" w:hAnsi="Century Gothic"/>
        </w:rPr>
      </w:pPr>
      <w:r w:rsidRPr="00067EA3">
        <w:rPr>
          <w:rFonts w:ascii="Century Gothic" w:hAnsi="Century Gothic"/>
        </w:rPr>
        <w:t xml:space="preserve">Al crear el </w:t>
      </w:r>
      <w:proofErr w:type="spellStart"/>
      <w:r w:rsidRPr="00067EA3">
        <w:rPr>
          <w:rFonts w:ascii="Century Gothic" w:hAnsi="Century Gothic"/>
        </w:rPr>
        <w:t>smoothie</w:t>
      </w:r>
      <w:proofErr w:type="spellEnd"/>
      <w:r w:rsidRPr="00067EA3">
        <w:rPr>
          <w:rFonts w:ascii="Century Gothic" w:hAnsi="Century Gothic"/>
        </w:rPr>
        <w:t xml:space="preserve"> </w:t>
      </w:r>
      <w:proofErr w:type="spellStart"/>
      <w:r w:rsidRPr="00067EA3">
        <w:rPr>
          <w:rFonts w:ascii="Century Gothic" w:hAnsi="Century Gothic"/>
          <w:b/>
        </w:rPr>
        <w:t>Vax’in</w:t>
      </w:r>
      <w:proofErr w:type="spellEnd"/>
      <w:r w:rsidRPr="00067EA3">
        <w:rPr>
          <w:rFonts w:ascii="Century Gothic" w:hAnsi="Century Gothic"/>
        </w:rPr>
        <w:t xml:space="preserve">, tal como su producto estrella, </w:t>
      </w:r>
      <w:proofErr w:type="spellStart"/>
      <w:r w:rsidRPr="00067EA3">
        <w:rPr>
          <w:rFonts w:ascii="Century Gothic" w:hAnsi="Century Gothic"/>
          <w:b/>
        </w:rPr>
        <w:t>Givenchy</w:t>
      </w:r>
      <w:proofErr w:type="spellEnd"/>
      <w:r w:rsidRPr="00067EA3">
        <w:rPr>
          <w:rFonts w:ascii="Century Gothic" w:hAnsi="Century Gothic"/>
        </w:rPr>
        <w:t xml:space="preserve"> nos regala una vacuna antiedad, gracias a sus principales componentes  como la leche de almendra, la Kale, y la espilurina  cuyo beneficio es  proveer </w:t>
      </w:r>
      <w:r w:rsidR="00EE2C2C">
        <w:rPr>
          <w:rFonts w:ascii="Century Gothic" w:hAnsi="Century Gothic"/>
        </w:rPr>
        <w:t>de</w:t>
      </w:r>
      <w:r w:rsidRPr="00067EA3">
        <w:rPr>
          <w:rFonts w:ascii="Century Gothic" w:hAnsi="Century Gothic"/>
        </w:rPr>
        <w:t xml:space="preserve"> antioxidantes al cuerpo para  prevenir y frenar los signos de la edad,  tal como lo hace </w:t>
      </w:r>
      <w:r w:rsidRPr="00067EA3">
        <w:rPr>
          <w:rFonts w:ascii="Century Gothic" w:hAnsi="Century Gothic"/>
          <w:b/>
        </w:rPr>
        <w:t>Vax’in</w:t>
      </w:r>
      <w:r w:rsidRPr="00067EA3">
        <w:rPr>
          <w:rFonts w:ascii="Century Gothic" w:hAnsi="Century Gothic"/>
        </w:rPr>
        <w:t xml:space="preserve"> suero de rostro y contorno de ojos</w:t>
      </w:r>
    </w:p>
    <w:p w14:paraId="30FDB9B1" w14:textId="77777777" w:rsidR="00DD4683" w:rsidRPr="00067EA3" w:rsidRDefault="00DD4683" w:rsidP="00623B1D">
      <w:pPr>
        <w:spacing w:line="276" w:lineRule="auto"/>
        <w:jc w:val="both"/>
        <w:rPr>
          <w:rFonts w:ascii="Century Gothic" w:eastAsia="Times New Roman" w:hAnsi="Century Gothic" w:cs="Tahoma"/>
          <w:color w:val="000000"/>
          <w:lang w:eastAsia="es-MX"/>
        </w:rPr>
      </w:pPr>
    </w:p>
    <w:p w14:paraId="60C01E4E" w14:textId="7D998D59" w:rsidR="002D0967" w:rsidRPr="00067EA3" w:rsidRDefault="002D0967" w:rsidP="00623B1D">
      <w:pPr>
        <w:spacing w:line="276" w:lineRule="auto"/>
        <w:jc w:val="both"/>
        <w:rPr>
          <w:rFonts w:ascii="Century Gothic" w:hAnsi="Century Gothic"/>
        </w:rPr>
      </w:pPr>
      <w:r w:rsidRPr="00067EA3">
        <w:rPr>
          <w:rFonts w:ascii="Century Gothic" w:hAnsi="Century Gothic"/>
          <w:color w:val="222222"/>
          <w:highlight w:val="white"/>
        </w:rPr>
        <w:t xml:space="preserve">Acompañando el tratamiento </w:t>
      </w:r>
      <w:proofErr w:type="spellStart"/>
      <w:r w:rsidRPr="00067EA3">
        <w:rPr>
          <w:rFonts w:ascii="Century Gothic" w:hAnsi="Century Gothic"/>
          <w:b/>
          <w:color w:val="222222"/>
          <w:highlight w:val="white"/>
        </w:rPr>
        <w:t>Abeille</w:t>
      </w:r>
      <w:proofErr w:type="spellEnd"/>
      <w:r w:rsidRPr="00067EA3">
        <w:rPr>
          <w:rFonts w:ascii="Century Gothic" w:hAnsi="Century Gothic"/>
          <w:b/>
          <w:color w:val="222222"/>
          <w:highlight w:val="white"/>
        </w:rPr>
        <w:t xml:space="preserve"> </w:t>
      </w:r>
      <w:proofErr w:type="spellStart"/>
      <w:r w:rsidRPr="00067EA3">
        <w:rPr>
          <w:rFonts w:ascii="Century Gothic" w:hAnsi="Century Gothic"/>
          <w:b/>
          <w:color w:val="222222"/>
          <w:highlight w:val="white"/>
        </w:rPr>
        <w:t>Royale</w:t>
      </w:r>
      <w:proofErr w:type="spellEnd"/>
      <w:r w:rsidRPr="00067EA3">
        <w:rPr>
          <w:rFonts w:ascii="Century Gothic" w:hAnsi="Century Gothic"/>
          <w:color w:val="222222"/>
          <w:highlight w:val="white"/>
        </w:rPr>
        <w:t xml:space="preserve"> de </w:t>
      </w:r>
      <w:proofErr w:type="spellStart"/>
      <w:r w:rsidRPr="00067EA3">
        <w:rPr>
          <w:rFonts w:ascii="Century Gothic" w:hAnsi="Century Gothic"/>
          <w:b/>
          <w:color w:val="222222"/>
          <w:highlight w:val="white"/>
        </w:rPr>
        <w:t>Guerlain</w:t>
      </w:r>
      <w:proofErr w:type="spellEnd"/>
      <w:r w:rsidRPr="00067EA3">
        <w:rPr>
          <w:rFonts w:ascii="Century Gothic" w:hAnsi="Century Gothic"/>
          <w:color w:val="222222"/>
          <w:highlight w:val="white"/>
        </w:rPr>
        <w:t xml:space="preserve">, </w:t>
      </w:r>
      <w:r w:rsidR="009F13C2">
        <w:rPr>
          <w:rFonts w:ascii="Century Gothic" w:hAnsi="Century Gothic"/>
          <w:color w:val="222222"/>
          <w:highlight w:val="white"/>
        </w:rPr>
        <w:t xml:space="preserve">la marca propone </w:t>
      </w:r>
      <w:r w:rsidRPr="00067EA3">
        <w:rPr>
          <w:rFonts w:ascii="Century Gothic" w:hAnsi="Century Gothic"/>
          <w:color w:val="222222"/>
          <w:highlight w:val="white"/>
        </w:rPr>
        <w:t>una bebida refrescante y saludable, perfecta para esta época de verano embelleciendo la piel de adentro hace afuera aprovechando los beneficios de la miel además de los antioxidantes de la vitamina C, una dosis de proteína, minerales y  Omega 3.</w:t>
      </w:r>
    </w:p>
    <w:p w14:paraId="7B3CA62E" w14:textId="77777777" w:rsidR="002D0967" w:rsidRPr="00067EA3" w:rsidRDefault="002D0967" w:rsidP="00623B1D">
      <w:pPr>
        <w:spacing w:line="276" w:lineRule="auto"/>
        <w:jc w:val="both"/>
        <w:rPr>
          <w:rFonts w:ascii="Century Gothic" w:eastAsia="Times New Roman" w:hAnsi="Century Gothic" w:cs="Tahoma"/>
          <w:color w:val="000000"/>
          <w:lang w:eastAsia="es-MX"/>
        </w:rPr>
      </w:pPr>
    </w:p>
    <w:p w14:paraId="6A3A9A2D" w14:textId="748035F1" w:rsidR="00B87AFB" w:rsidRPr="00067EA3" w:rsidRDefault="00B87AFB" w:rsidP="00623B1D">
      <w:pPr>
        <w:spacing w:line="276" w:lineRule="auto"/>
        <w:jc w:val="both"/>
        <w:rPr>
          <w:rFonts w:ascii="Century Gothic" w:eastAsia="Times New Roman" w:hAnsi="Century Gothic" w:cs="Tahoma"/>
          <w:color w:val="000000"/>
          <w:lang w:eastAsia="es-MX"/>
        </w:rPr>
      </w:pPr>
      <w:r w:rsidRPr="00067EA3">
        <w:rPr>
          <w:rFonts w:ascii="Century Gothic" w:eastAsia="Times New Roman" w:hAnsi="Century Gothic" w:cs="Tahoma"/>
          <w:color w:val="000000"/>
          <w:lang w:eastAsia="es-MX"/>
        </w:rPr>
        <w:t xml:space="preserve">Siempre clásico como </w:t>
      </w:r>
      <w:proofErr w:type="spellStart"/>
      <w:r w:rsidRPr="00067EA3">
        <w:rPr>
          <w:rFonts w:ascii="Century Gothic" w:eastAsia="Times New Roman" w:hAnsi="Century Gothic" w:cs="Tahoma"/>
          <w:b/>
          <w:color w:val="000000"/>
          <w:lang w:eastAsia="es-MX"/>
        </w:rPr>
        <w:t>Force</w:t>
      </w:r>
      <w:proofErr w:type="spellEnd"/>
      <w:r w:rsidRPr="00067EA3">
        <w:rPr>
          <w:rFonts w:ascii="Century Gothic" w:eastAsia="Times New Roman" w:hAnsi="Century Gothic" w:cs="Tahoma"/>
          <w:b/>
          <w:color w:val="000000"/>
          <w:lang w:eastAsia="es-MX"/>
        </w:rPr>
        <w:t xml:space="preserve"> C</w:t>
      </w:r>
      <w:r w:rsidRPr="00067EA3">
        <w:rPr>
          <w:rFonts w:ascii="Century Gothic" w:eastAsia="Times New Roman" w:hAnsi="Century Gothic" w:cs="Tahoma"/>
          <w:color w:val="000000"/>
          <w:lang w:eastAsia="es-MX"/>
        </w:rPr>
        <w:t xml:space="preserve"> de </w:t>
      </w:r>
      <w:r w:rsidRPr="00067EA3">
        <w:rPr>
          <w:rFonts w:ascii="Century Gothic" w:eastAsia="Times New Roman" w:hAnsi="Century Gothic" w:cs="Tahoma"/>
          <w:b/>
          <w:color w:val="000000"/>
          <w:lang w:eastAsia="es-MX"/>
        </w:rPr>
        <w:t>Helena Rubinstein</w:t>
      </w:r>
      <w:r w:rsidRPr="00067EA3">
        <w:rPr>
          <w:rFonts w:ascii="Century Gothic" w:eastAsia="Times New Roman" w:hAnsi="Century Gothic" w:cs="Tahoma"/>
          <w:color w:val="000000"/>
          <w:lang w:eastAsia="es-MX"/>
        </w:rPr>
        <w:t>, enriquecido en Vitamina C con notas olfativas de Naranja, Toronja y Lima, la bebida perfecta para iniciar todas las mañana</w:t>
      </w:r>
      <w:r w:rsidR="00EE2C2C">
        <w:rPr>
          <w:rFonts w:ascii="Century Gothic" w:eastAsia="Times New Roman" w:hAnsi="Century Gothic" w:cs="Tahoma"/>
          <w:color w:val="000000"/>
          <w:lang w:eastAsia="es-MX"/>
        </w:rPr>
        <w:t>s</w:t>
      </w:r>
      <w:bookmarkStart w:id="0" w:name="_GoBack"/>
      <w:bookmarkEnd w:id="0"/>
      <w:r w:rsidRPr="00067EA3">
        <w:rPr>
          <w:rFonts w:ascii="Century Gothic" w:eastAsia="Times New Roman" w:hAnsi="Century Gothic" w:cs="Tahoma"/>
          <w:color w:val="000000"/>
          <w:lang w:eastAsia="es-MX"/>
        </w:rPr>
        <w:t>.</w:t>
      </w:r>
    </w:p>
    <w:p w14:paraId="2236DB6A" w14:textId="77777777" w:rsidR="0037280C" w:rsidRPr="00067EA3" w:rsidRDefault="0037280C" w:rsidP="00623B1D">
      <w:pPr>
        <w:spacing w:line="276" w:lineRule="auto"/>
        <w:jc w:val="both"/>
        <w:rPr>
          <w:rFonts w:ascii="Century Gothic" w:eastAsia="Times New Roman" w:hAnsi="Century Gothic" w:cs="Arial"/>
          <w:color w:val="000000"/>
          <w:lang w:val="es-MX" w:eastAsia="es-MX"/>
        </w:rPr>
      </w:pPr>
    </w:p>
    <w:p w14:paraId="278FCAB7" w14:textId="27DC479D" w:rsidR="00AB0C0C" w:rsidRPr="00067EA3" w:rsidRDefault="0037280C" w:rsidP="00623B1D">
      <w:pPr>
        <w:spacing w:line="276" w:lineRule="auto"/>
        <w:jc w:val="both"/>
        <w:rPr>
          <w:rFonts w:ascii="Century Gothic" w:eastAsia="Times New Roman" w:hAnsi="Century Gothic" w:cs="Arial"/>
          <w:color w:val="000000"/>
          <w:lang w:val="es-MX" w:eastAsia="es-MX"/>
        </w:rPr>
      </w:pPr>
      <w:r w:rsidRPr="00067EA3">
        <w:rPr>
          <w:rFonts w:ascii="Century Gothic" w:eastAsia="Times New Roman" w:hAnsi="Century Gothic" w:cs="Arial"/>
          <w:color w:val="000000"/>
          <w:lang w:val="es-MX" w:eastAsia="es-MX"/>
        </w:rPr>
        <w:t xml:space="preserve">Llena a tu cuerpo de </w:t>
      </w:r>
      <w:r w:rsidRPr="00067EA3">
        <w:rPr>
          <w:rFonts w:ascii="Century Gothic" w:eastAsia="Times New Roman" w:hAnsi="Century Gothic" w:cs="Arial"/>
          <w:b/>
          <w:color w:val="000000"/>
          <w:lang w:val="es-MX" w:eastAsia="es-MX"/>
        </w:rPr>
        <w:t>“Énergie de Vie”</w:t>
      </w:r>
      <w:r w:rsidRPr="00067EA3">
        <w:rPr>
          <w:rFonts w:ascii="Century Gothic" w:eastAsia="Times New Roman" w:hAnsi="Century Gothic" w:cs="Arial"/>
          <w:color w:val="000000"/>
          <w:lang w:val="es-MX" w:eastAsia="es-MX"/>
        </w:rPr>
        <w:t xml:space="preserve"> de</w:t>
      </w:r>
      <w:r w:rsidRPr="00067EA3">
        <w:rPr>
          <w:rStyle w:val="Hyperlink"/>
          <w:rFonts w:ascii="Century Gothic" w:hAnsi="Century Gothic" w:cs="Arial"/>
          <w:bCs/>
          <w:i/>
          <w:iCs/>
          <w:shd w:val="clear" w:color="auto" w:fill="FFFFFF"/>
        </w:rPr>
        <w:t xml:space="preserve"> </w:t>
      </w:r>
      <w:r w:rsidRPr="00067EA3">
        <w:rPr>
          <w:rStyle w:val="Emphasis"/>
          <w:rFonts w:ascii="Century Gothic" w:hAnsi="Century Gothic" w:cs="Arial"/>
          <w:b/>
          <w:bCs/>
          <w:i w:val="0"/>
          <w:iCs w:val="0"/>
          <w:shd w:val="clear" w:color="auto" w:fill="FFFFFF"/>
        </w:rPr>
        <w:t>Lancôme</w:t>
      </w:r>
      <w:r w:rsidRPr="00067EA3">
        <w:rPr>
          <w:rFonts w:ascii="Century Gothic" w:eastAsia="Times New Roman" w:hAnsi="Century Gothic" w:cs="Arial"/>
          <w:color w:val="000000"/>
          <w:lang w:val="es-MX" w:eastAsia="es-MX"/>
        </w:rPr>
        <w:t xml:space="preserve">, un producto con activos energizantes. El </w:t>
      </w:r>
      <w:r w:rsidRPr="0037280C">
        <w:rPr>
          <w:rFonts w:ascii="Century Gothic" w:eastAsia="Times New Roman" w:hAnsi="Century Gothic" w:cs="Arial"/>
          <w:color w:val="000000"/>
          <w:lang w:val="es-MX" w:eastAsia="es-MX"/>
        </w:rPr>
        <w:t>jugo rico en fibras, vitaminas y antioxidantes. Es ideal para empezar el día con mucha energía y brindarla a tu piel los nutrientes necesarios para que conserve su belleza.</w:t>
      </w:r>
    </w:p>
    <w:p w14:paraId="5260A552" w14:textId="77777777" w:rsidR="00AB0C0C" w:rsidRPr="00067EA3" w:rsidRDefault="00AB0C0C" w:rsidP="00623B1D">
      <w:pPr>
        <w:spacing w:line="276" w:lineRule="auto"/>
        <w:jc w:val="both"/>
        <w:rPr>
          <w:rFonts w:ascii="Century Gothic" w:eastAsia="Times New Roman" w:hAnsi="Century Gothic" w:cs="Arial"/>
          <w:color w:val="000000"/>
          <w:lang w:val="es-MX" w:eastAsia="es-MX"/>
        </w:rPr>
      </w:pPr>
    </w:p>
    <w:p w14:paraId="48DC99C5" w14:textId="54B8509C" w:rsidR="00AB0C0C" w:rsidRPr="00067EA3" w:rsidRDefault="00AB0C0C" w:rsidP="00623B1D">
      <w:pPr>
        <w:spacing w:line="276" w:lineRule="auto"/>
        <w:jc w:val="both"/>
        <w:rPr>
          <w:rFonts w:ascii="Century Gothic" w:eastAsia="Times New Roman" w:hAnsi="Century Gothic" w:cs="Arial"/>
          <w:color w:val="000000"/>
          <w:lang w:val="es-MX" w:eastAsia="es-MX"/>
        </w:rPr>
      </w:pPr>
      <w:r w:rsidRPr="00067EA3">
        <w:rPr>
          <w:rFonts w:ascii="Century Gothic" w:eastAsia="Times New Roman" w:hAnsi="Century Gothic" w:cs="Arial"/>
          <w:color w:val="000000"/>
          <w:lang w:val="es-MX" w:eastAsia="es-MX"/>
        </w:rPr>
        <w:t xml:space="preserve">Así como  el café, ingrediente principal de la familia de </w:t>
      </w:r>
      <w:r w:rsidRPr="00067EA3">
        <w:rPr>
          <w:rFonts w:ascii="Century Gothic" w:eastAsia="Times New Roman" w:hAnsi="Century Gothic" w:cs="Arial"/>
          <w:b/>
          <w:i/>
          <w:color w:val="000000"/>
          <w:lang w:val="es-MX" w:eastAsia="es-MX"/>
        </w:rPr>
        <w:t>Genzing</w:t>
      </w:r>
      <w:r w:rsidRPr="00067EA3">
        <w:rPr>
          <w:rFonts w:ascii="Century Gothic" w:eastAsia="Times New Roman" w:hAnsi="Century Gothic" w:cs="Arial"/>
          <w:color w:val="000000"/>
          <w:lang w:val="es-MX" w:eastAsia="es-MX"/>
        </w:rPr>
        <w:t xml:space="preserve"> de </w:t>
      </w:r>
      <w:r w:rsidRPr="00067EA3">
        <w:rPr>
          <w:rFonts w:ascii="Century Gothic" w:eastAsia="Times New Roman" w:hAnsi="Century Gothic" w:cs="Arial"/>
          <w:b/>
          <w:i/>
          <w:color w:val="000000"/>
          <w:lang w:val="es-MX" w:eastAsia="es-MX"/>
        </w:rPr>
        <w:t>Origins,</w:t>
      </w:r>
      <w:r w:rsidRPr="00067EA3">
        <w:rPr>
          <w:rFonts w:ascii="Century Gothic" w:eastAsia="Times New Roman" w:hAnsi="Century Gothic" w:cs="Arial"/>
          <w:color w:val="000000"/>
          <w:lang w:val="es-MX" w:eastAsia="es-MX"/>
        </w:rPr>
        <w:t xml:space="preserve"> la bebida que se encuentra en el recetario es un shot de energía para tu piel, esta bebida ayudará a comenzar las mañanas con toda la vitalidad, y luciendo una piel con apariencia suave y radiante.</w:t>
      </w:r>
    </w:p>
    <w:p w14:paraId="369A25F1" w14:textId="551B0284" w:rsidR="00BF0FAD" w:rsidRPr="00067EA3" w:rsidRDefault="00BF0FAD" w:rsidP="00623B1D">
      <w:pPr>
        <w:spacing w:line="276" w:lineRule="auto"/>
        <w:jc w:val="both"/>
        <w:rPr>
          <w:rFonts w:ascii="Century Gothic" w:eastAsia="Times New Roman" w:hAnsi="Century Gothic" w:cs="Arial"/>
          <w:color w:val="000000"/>
          <w:lang w:val="es-MX" w:eastAsia="es-MX"/>
        </w:rPr>
      </w:pPr>
    </w:p>
    <w:p w14:paraId="57ECEF6C" w14:textId="4F554650" w:rsidR="00BF0FAD" w:rsidRPr="00067EA3" w:rsidRDefault="00BF0FAD" w:rsidP="00623B1D">
      <w:pPr>
        <w:spacing w:line="276" w:lineRule="auto"/>
        <w:jc w:val="both"/>
        <w:rPr>
          <w:rFonts w:ascii="Century Gothic" w:eastAsia="Times New Roman" w:hAnsi="Century Gothic" w:cs="Arial"/>
          <w:b/>
          <w:i/>
          <w:color w:val="000000"/>
          <w:lang w:val="es-MX" w:eastAsia="es-MX"/>
        </w:rPr>
      </w:pPr>
      <w:r w:rsidRPr="00067EA3">
        <w:rPr>
          <w:rFonts w:ascii="Century Gothic" w:eastAsia="Times New Roman" w:hAnsi="Century Gothic" w:cs="Arial"/>
          <w:color w:val="000000"/>
          <w:lang w:val="es-MX" w:eastAsia="es-MX"/>
        </w:rPr>
        <w:t>La granada es estupenda para tener la piel joven protegiéndola del envejecimiento por causa del sol, del cigarrillo y de los agentes ambientales externos. Deja tu piel tersa, previene la híper pigmentación y las manchas de la vejez como la “</w:t>
      </w:r>
      <w:r w:rsidRPr="00067EA3">
        <w:rPr>
          <w:rFonts w:ascii="Century Gothic" w:eastAsia="Times New Roman" w:hAnsi="Century Gothic" w:cs="Arial"/>
          <w:b/>
          <w:i/>
          <w:color w:val="000000"/>
          <w:lang w:val="es-MX" w:eastAsia="es-MX"/>
        </w:rPr>
        <w:t>Crema Antioxidante</w:t>
      </w:r>
      <w:r w:rsidRPr="00067EA3">
        <w:rPr>
          <w:rFonts w:ascii="Century Gothic" w:eastAsia="Times New Roman" w:hAnsi="Century Gothic" w:cs="Arial"/>
          <w:color w:val="000000"/>
          <w:lang w:val="es-MX" w:eastAsia="es-MX"/>
        </w:rPr>
        <w:t xml:space="preserve">” de </w:t>
      </w:r>
      <w:r w:rsidRPr="00067EA3">
        <w:rPr>
          <w:rFonts w:ascii="Century Gothic" w:eastAsia="Times New Roman" w:hAnsi="Century Gothic" w:cs="Arial"/>
          <w:b/>
          <w:i/>
          <w:color w:val="000000"/>
          <w:lang w:val="es-MX" w:eastAsia="es-MX"/>
        </w:rPr>
        <w:t>Orlane.</w:t>
      </w:r>
    </w:p>
    <w:p w14:paraId="1577523E" w14:textId="77777777" w:rsidR="00BF0FAD" w:rsidRPr="00067EA3" w:rsidRDefault="00BF0FAD" w:rsidP="00623B1D">
      <w:pPr>
        <w:spacing w:line="276" w:lineRule="auto"/>
        <w:jc w:val="both"/>
        <w:rPr>
          <w:rFonts w:ascii="Century Gothic" w:eastAsia="Times New Roman" w:hAnsi="Century Gothic" w:cs="Arial"/>
          <w:b/>
          <w:i/>
          <w:color w:val="000000"/>
          <w:lang w:val="es-MX" w:eastAsia="es-MX"/>
        </w:rPr>
      </w:pPr>
    </w:p>
    <w:p w14:paraId="2D88AA8E" w14:textId="6E16C9B6" w:rsidR="004927D1" w:rsidRPr="00067EA3" w:rsidRDefault="00BF0FAD" w:rsidP="00623B1D">
      <w:pPr>
        <w:spacing w:line="276" w:lineRule="auto"/>
        <w:jc w:val="both"/>
        <w:rPr>
          <w:rStyle w:val="Ninguno"/>
          <w:rFonts w:ascii="Century Gothic" w:eastAsia="Times New Roman" w:hAnsi="Century Gothic" w:cs="Arial"/>
          <w:color w:val="000000"/>
          <w:lang w:val="es-MX" w:eastAsia="es-MX"/>
        </w:rPr>
      </w:pPr>
      <w:r w:rsidRPr="00067EA3">
        <w:rPr>
          <w:rFonts w:ascii="Century Gothic" w:eastAsia="Times New Roman" w:hAnsi="Century Gothic" w:cs="Arial"/>
          <w:color w:val="000000"/>
          <w:lang w:val="es-MX" w:eastAsia="es-MX"/>
        </w:rPr>
        <w:t>Envuélvete en una deliciosa experiencia de chocolate con este nutritivo smoothie rico en antioxidantes “Chocolate Bloom Smoothie”, tan delicioso como la “</w:t>
      </w:r>
      <w:r w:rsidRPr="00067EA3">
        <w:rPr>
          <w:rFonts w:ascii="Century Gothic" w:eastAsia="Times New Roman" w:hAnsi="Century Gothic" w:cs="Arial"/>
          <w:b/>
          <w:color w:val="000000"/>
          <w:lang w:val="es-MX" w:eastAsia="es-MX"/>
        </w:rPr>
        <w:t>Chocolate Bar”</w:t>
      </w:r>
      <w:r w:rsidRPr="00067EA3">
        <w:rPr>
          <w:rFonts w:ascii="Century Gothic" w:eastAsia="Times New Roman" w:hAnsi="Century Gothic" w:cs="Arial"/>
          <w:color w:val="000000"/>
          <w:lang w:val="es-MX" w:eastAsia="es-MX"/>
        </w:rPr>
        <w:t xml:space="preserve"> de </w:t>
      </w:r>
      <w:r w:rsidRPr="00067EA3">
        <w:rPr>
          <w:rFonts w:ascii="Century Gothic" w:eastAsia="Times New Roman" w:hAnsi="Century Gothic" w:cs="Arial"/>
          <w:b/>
          <w:color w:val="000000"/>
          <w:lang w:val="es-MX" w:eastAsia="es-MX"/>
        </w:rPr>
        <w:t>Too Faced.</w:t>
      </w:r>
    </w:p>
    <w:p w14:paraId="4396D3AD" w14:textId="77777777" w:rsidR="00B53D77" w:rsidRPr="00067EA3" w:rsidRDefault="00B53D77" w:rsidP="00623B1D">
      <w:pPr>
        <w:spacing w:line="276" w:lineRule="auto"/>
        <w:jc w:val="both"/>
        <w:rPr>
          <w:rFonts w:ascii="Century Gothic" w:eastAsia="Times New Roman" w:hAnsi="Century Gothic"/>
          <w:b/>
          <w:noProof/>
          <w:color w:val="606060"/>
        </w:rPr>
      </w:pPr>
    </w:p>
    <w:p w14:paraId="2B2DD544" w14:textId="7ED6C0E6" w:rsidR="0014360D" w:rsidRPr="00067EA3" w:rsidRDefault="00106658" w:rsidP="00623B1D">
      <w:pPr>
        <w:autoSpaceDE w:val="0"/>
        <w:autoSpaceDN w:val="0"/>
        <w:adjustRightInd w:val="0"/>
        <w:spacing w:line="276" w:lineRule="auto"/>
        <w:jc w:val="both"/>
        <w:rPr>
          <w:rFonts w:ascii="Century Gothic" w:hAnsi="Century Gothic" w:cs="Futura-Book"/>
          <w:lang w:eastAsia="it-IT"/>
        </w:rPr>
      </w:pPr>
      <w:r w:rsidRPr="00067EA3">
        <w:rPr>
          <w:rFonts w:ascii="Century Gothic" w:hAnsi="Century Gothic" w:cs="Futura-Book"/>
          <w:lang w:eastAsia="it-IT"/>
        </w:rPr>
        <w:t>La importante sinergia comercial de grandes marcas</w:t>
      </w:r>
      <w:r w:rsidR="0014360D" w:rsidRPr="00067EA3">
        <w:rPr>
          <w:rFonts w:ascii="Century Gothic" w:hAnsi="Century Gothic" w:cs="Futura-Book"/>
          <w:lang w:eastAsia="it-IT"/>
        </w:rPr>
        <w:t xml:space="preserve"> de belleza con Liverpool, es un ejemplo del compromiso de presentar en México los mejores productos del mercado de la perfumería a nivel mundial además de promocionar los beneficios naturales que se unen </w:t>
      </w:r>
      <w:r w:rsidR="00717B62" w:rsidRPr="00067EA3">
        <w:rPr>
          <w:rFonts w:ascii="Century Gothic" w:hAnsi="Century Gothic" w:cs="Futura-Book"/>
          <w:lang w:eastAsia="it-IT"/>
        </w:rPr>
        <w:t xml:space="preserve">para formar la celebración de la belleza que Liverpool se compromete en ser el aliado principal para alcanzarlo. </w:t>
      </w:r>
    </w:p>
    <w:p w14:paraId="46808285" w14:textId="77777777" w:rsidR="00B53D77" w:rsidRDefault="00B53D77" w:rsidP="00B53D77">
      <w:pPr>
        <w:jc w:val="both"/>
        <w:rPr>
          <w:rFonts w:ascii="Century Gothic" w:eastAsia="Times New Roman" w:hAnsi="Century Gothic"/>
          <w:b/>
          <w:noProof/>
          <w:color w:val="606060"/>
          <w:sz w:val="17"/>
          <w:szCs w:val="17"/>
        </w:rPr>
      </w:pPr>
    </w:p>
    <w:p w14:paraId="4B1C0EF8" w14:textId="77777777" w:rsidR="00B53D77" w:rsidRDefault="00B53D77" w:rsidP="00B53D77">
      <w:pPr>
        <w:pStyle w:val="NormalWeb"/>
        <w:contextualSpacing/>
        <w:jc w:val="both"/>
        <w:rPr>
          <w:rFonts w:ascii="Century Gothic" w:hAnsi="Century Gothic"/>
          <w:b/>
          <w:color w:val="606060"/>
          <w:sz w:val="18"/>
          <w:szCs w:val="17"/>
          <w:lang w:val="es-MX"/>
        </w:rPr>
      </w:pPr>
      <w:r w:rsidRPr="005A4B4A">
        <w:rPr>
          <w:rFonts w:ascii="Century Gothic" w:hAnsi="Century Gothic"/>
          <w:b/>
          <w:color w:val="606060"/>
          <w:sz w:val="18"/>
          <w:szCs w:val="17"/>
          <w:lang w:val="es-MX"/>
        </w:rPr>
        <w:t>Acerca de Liverpool</w:t>
      </w:r>
    </w:p>
    <w:p w14:paraId="0E771417" w14:textId="77777777" w:rsidR="00B53D77" w:rsidRPr="005A4B4A" w:rsidRDefault="00B53D77" w:rsidP="00B53D77">
      <w:pPr>
        <w:pStyle w:val="NormalWeb"/>
        <w:contextualSpacing/>
        <w:jc w:val="both"/>
        <w:rPr>
          <w:rFonts w:ascii="Century Gothic" w:hAnsi="Century Gothic"/>
          <w:b/>
          <w:color w:val="606060"/>
          <w:sz w:val="18"/>
          <w:szCs w:val="17"/>
          <w:lang w:val="es-MX"/>
        </w:rPr>
      </w:pPr>
      <w:r w:rsidRPr="00EF7353">
        <w:rPr>
          <w:rFonts w:ascii="Century Gothic" w:hAnsi="Century Gothic"/>
          <w:color w:val="606060"/>
          <w:sz w:val="18"/>
          <w:szCs w:val="17"/>
          <w:lang w:val="es-MX"/>
        </w:rPr>
        <w:t>Liverpool, líder en tiendas departamentales tiene presencia en toda la República Mexicana a través de 109 almacenes, incluyendo Fábricas de Francia, a los que incorpora también 24 centros comerciales en 15 estados de la República y boutiques. Durante 168 años ha ofrecido la mayor cantidad de productos y servicios integrados de calidad; desde lo último en moda para la familia hasta asesoría en decoración de interiores, incluyendo alimentos y bebidas, hogar, tecnología y mucho más. Además cuenta con el mejor programa en mesa de regalos. En 2015, Liverpool obtiene el galardón otorgado por el Instituto Great Place to Work como la 1era Mejor Empresa de más de 5,000 empleados para trabajar en México. Emplea a más de 63,000 personas en toda la República Mexicana. Su compromiso es operar con la mayor eficiencia, crecimiento, innovación, prestigio, servicio, rentabilidad y adaptación a mercados específicos. Liverpool genera un alto sentido de responsabilidad sobre nuestro entorno.</w:t>
      </w:r>
    </w:p>
    <w:p w14:paraId="094A8196" w14:textId="77777777" w:rsidR="00B53D77" w:rsidRPr="005A4B4A" w:rsidRDefault="00B53D77" w:rsidP="00B53D77">
      <w:pPr>
        <w:spacing w:before="100" w:beforeAutospacing="1"/>
        <w:contextualSpacing/>
        <w:jc w:val="both"/>
        <w:rPr>
          <w:rFonts w:ascii="Century Gothic" w:eastAsia="Times New Roman" w:hAnsi="Century Gothic"/>
          <w:noProof/>
          <w:color w:val="606060"/>
          <w:sz w:val="18"/>
          <w:szCs w:val="17"/>
        </w:rPr>
      </w:pPr>
      <w:r w:rsidRPr="005A4B4A">
        <w:rPr>
          <w:rFonts w:ascii="Century Gothic" w:eastAsia="Times New Roman" w:hAnsi="Century Gothic"/>
          <w:noProof/>
          <w:color w:val="606060"/>
          <w:sz w:val="18"/>
          <w:szCs w:val="17"/>
        </w:rPr>
        <w:t>Sigue a Liverpool en </w:t>
      </w:r>
      <w:hyperlink r:id="rId8" w:tgtFrame="_blank" w:history="1">
        <w:r w:rsidRPr="006809F9">
          <w:rPr>
            <w:rFonts w:ascii="Century Gothic" w:eastAsia="Times New Roman" w:hAnsi="Century Gothic"/>
            <w:noProof/>
            <w:color w:val="606060"/>
            <w:sz w:val="18"/>
            <w:szCs w:val="17"/>
          </w:rPr>
          <w:t>Liverpool.com.mx</w:t>
        </w:r>
      </w:hyperlink>
      <w:r w:rsidRPr="005A4B4A">
        <w:rPr>
          <w:rFonts w:ascii="Century Gothic" w:eastAsia="Times New Roman" w:hAnsi="Century Gothic"/>
          <w:noProof/>
          <w:color w:val="606060"/>
          <w:sz w:val="18"/>
          <w:szCs w:val="17"/>
        </w:rPr>
        <w:t> / FB Liverpool / @liverpoolmexico</w:t>
      </w:r>
    </w:p>
    <w:p w14:paraId="0A5A190F" w14:textId="77777777" w:rsidR="00EE1421" w:rsidRDefault="00EE1421">
      <w:pPr>
        <w:pStyle w:val="Cuerpo"/>
        <w:jc w:val="both"/>
      </w:pPr>
    </w:p>
    <w:sectPr w:rsidR="00EE1421">
      <w:headerReference w:type="default" r:id="rId9"/>
      <w:footerReference w:type="default" r:id="rId10"/>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64090" w14:textId="77777777" w:rsidR="002A65B4" w:rsidRDefault="002A65B4">
      <w:r>
        <w:separator/>
      </w:r>
    </w:p>
  </w:endnote>
  <w:endnote w:type="continuationSeparator" w:id="0">
    <w:p w14:paraId="307E16AD" w14:textId="77777777" w:rsidR="002A65B4" w:rsidRDefault="002A6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Futura-Book">
    <w:altName w:val="Times New Roman"/>
    <w:charset w:val="00"/>
    <w:family w:val="auto"/>
    <w:pitch w:val="variable"/>
    <w:sig w:usb0="00000000"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E1272" w14:textId="77777777" w:rsidR="00B53D77" w:rsidRPr="009074B6" w:rsidRDefault="00B53D77" w:rsidP="00B53D77">
    <w:pPr>
      <w:autoSpaceDE w:val="0"/>
      <w:autoSpaceDN w:val="0"/>
      <w:adjustRightInd w:val="0"/>
      <w:jc w:val="both"/>
      <w:rPr>
        <w:rFonts w:ascii="Tahoma" w:hAnsi="Tahoma" w:cs="Arial"/>
        <w:b/>
        <w:color w:val="000000"/>
        <w:sz w:val="12"/>
        <w:szCs w:val="12"/>
      </w:rPr>
    </w:pPr>
    <w:r w:rsidRPr="009074B6">
      <w:rPr>
        <w:rFonts w:ascii="Tahoma" w:hAnsi="Tahoma" w:cs="Arial"/>
        <w:b/>
        <w:color w:val="000000"/>
        <w:sz w:val="12"/>
        <w:szCs w:val="12"/>
      </w:rPr>
      <w:t xml:space="preserve">Contacto Liverpool: </w:t>
    </w:r>
  </w:p>
  <w:p w14:paraId="7B468DC8" w14:textId="603E8E97" w:rsidR="00B53D77" w:rsidRPr="00431C7B" w:rsidRDefault="00795465" w:rsidP="00B53D77">
    <w:pPr>
      <w:autoSpaceDE w:val="0"/>
      <w:autoSpaceDN w:val="0"/>
      <w:adjustRightInd w:val="0"/>
      <w:jc w:val="both"/>
      <w:rPr>
        <w:rFonts w:ascii="Tahoma" w:hAnsi="Tahoma" w:cs="Arial"/>
        <w:color w:val="000000"/>
        <w:sz w:val="12"/>
        <w:szCs w:val="12"/>
        <w:lang w:val="en-US"/>
      </w:rPr>
    </w:pPr>
    <w:r>
      <w:rPr>
        <w:rFonts w:ascii="Tahoma" w:hAnsi="Tahoma" w:cs="Arial"/>
        <w:color w:val="000000"/>
        <w:sz w:val="12"/>
        <w:szCs w:val="12"/>
      </w:rPr>
      <w:t xml:space="preserve">Alejandra </w:t>
    </w:r>
    <w:r w:rsidR="00EE2C2C">
      <w:rPr>
        <w:rFonts w:ascii="Tahoma" w:hAnsi="Tahoma" w:cs="Arial"/>
        <w:color w:val="000000"/>
        <w:sz w:val="12"/>
        <w:szCs w:val="12"/>
      </w:rPr>
      <w:t xml:space="preserve">Paulina </w:t>
    </w:r>
    <w:proofErr w:type="spellStart"/>
    <w:r w:rsidR="00EE2C2C">
      <w:rPr>
        <w:rFonts w:ascii="Tahoma" w:hAnsi="Tahoma" w:cs="Arial"/>
        <w:color w:val="000000"/>
        <w:sz w:val="12"/>
        <w:szCs w:val="12"/>
      </w:rPr>
      <w:t>Ba</w:t>
    </w:r>
    <w:r>
      <w:rPr>
        <w:rFonts w:ascii="Tahoma" w:hAnsi="Tahoma" w:cs="Arial"/>
        <w:color w:val="000000"/>
        <w:sz w:val="12"/>
        <w:szCs w:val="12"/>
      </w:rPr>
      <w:t>rillas</w:t>
    </w:r>
    <w:proofErr w:type="spellEnd"/>
    <w:r w:rsidR="00B53D77">
      <w:rPr>
        <w:rFonts w:ascii="Tahoma" w:hAnsi="Tahoma" w:cs="Arial"/>
        <w:color w:val="000000"/>
        <w:sz w:val="12"/>
        <w:szCs w:val="12"/>
      </w:rPr>
      <w:t xml:space="preserve"> </w:t>
    </w:r>
    <w:r w:rsidR="00B53D77" w:rsidRPr="009074B6">
      <w:rPr>
        <w:rFonts w:ascii="Tahoma" w:hAnsi="Tahoma" w:cs="Arial"/>
        <w:color w:val="000000"/>
        <w:sz w:val="12"/>
        <w:szCs w:val="12"/>
      </w:rPr>
      <w:t xml:space="preserve">Relaciones Públicas Liverpool. </w:t>
    </w:r>
    <w:r w:rsidRPr="00431C7B">
      <w:rPr>
        <w:rFonts w:ascii="Tahoma" w:hAnsi="Tahoma" w:cs="Arial"/>
        <w:color w:val="000000"/>
        <w:sz w:val="12"/>
        <w:szCs w:val="12"/>
        <w:lang w:val="en-US"/>
      </w:rPr>
      <w:t>Tel 52.68.30.00 Ext. 1355 apbarillasm@liverpool.com.mx</w:t>
    </w:r>
  </w:p>
  <w:p w14:paraId="5CBA20D9" w14:textId="77777777" w:rsidR="00B53D77" w:rsidRPr="00431C7B" w:rsidRDefault="00B53D77" w:rsidP="00B53D77">
    <w:pPr>
      <w:pStyle w:val="Footer"/>
      <w:rPr>
        <w:rFonts w:ascii="Tahoma" w:hAnsi="Tahoma"/>
        <w:sz w:val="12"/>
        <w:szCs w:val="12"/>
      </w:rPr>
    </w:pPr>
  </w:p>
  <w:p w14:paraId="6B8B13F3" w14:textId="77777777" w:rsidR="00B53D77" w:rsidRPr="00EF7353" w:rsidRDefault="00B53D77" w:rsidP="00B53D77">
    <w:pPr>
      <w:autoSpaceDE w:val="0"/>
      <w:autoSpaceDN w:val="0"/>
      <w:adjustRightInd w:val="0"/>
      <w:jc w:val="both"/>
      <w:rPr>
        <w:rFonts w:ascii="Tahoma" w:hAnsi="Tahoma" w:cs="Arial"/>
        <w:b/>
        <w:color w:val="000000"/>
        <w:sz w:val="12"/>
        <w:szCs w:val="12"/>
        <w:lang w:val="en-US"/>
      </w:rPr>
    </w:pPr>
    <w:proofErr w:type="spellStart"/>
    <w:r w:rsidRPr="00EF7353">
      <w:rPr>
        <w:rFonts w:ascii="Tahoma" w:hAnsi="Tahoma" w:cs="Arial"/>
        <w:b/>
        <w:color w:val="000000"/>
        <w:sz w:val="12"/>
        <w:szCs w:val="12"/>
        <w:lang w:val="en-US"/>
      </w:rPr>
      <w:t>Contacto</w:t>
    </w:r>
    <w:proofErr w:type="spellEnd"/>
    <w:r w:rsidRPr="00EF7353">
      <w:rPr>
        <w:rFonts w:ascii="Tahoma" w:hAnsi="Tahoma" w:cs="Arial"/>
        <w:b/>
        <w:color w:val="000000"/>
        <w:sz w:val="12"/>
        <w:szCs w:val="12"/>
        <w:lang w:val="en-US"/>
      </w:rPr>
      <w:t xml:space="preserve"> Weber </w:t>
    </w:r>
    <w:proofErr w:type="spellStart"/>
    <w:r w:rsidRPr="00EF7353">
      <w:rPr>
        <w:rFonts w:ascii="Tahoma" w:hAnsi="Tahoma" w:cs="Arial"/>
        <w:b/>
        <w:color w:val="000000"/>
        <w:sz w:val="12"/>
        <w:szCs w:val="12"/>
        <w:lang w:val="en-US"/>
      </w:rPr>
      <w:t>Shandwick</w:t>
    </w:r>
    <w:proofErr w:type="spellEnd"/>
    <w:r w:rsidRPr="00EF7353">
      <w:rPr>
        <w:rFonts w:ascii="Tahoma" w:hAnsi="Tahoma" w:cs="Arial"/>
        <w:b/>
        <w:color w:val="000000"/>
        <w:sz w:val="12"/>
        <w:szCs w:val="12"/>
        <w:lang w:val="en-US"/>
      </w:rPr>
      <w:t xml:space="preserve"> </w:t>
    </w:r>
  </w:p>
  <w:p w14:paraId="5189396D" w14:textId="493648A3" w:rsidR="00B53D77" w:rsidRDefault="00B53D77" w:rsidP="00B53D77">
    <w:pPr>
      <w:autoSpaceDE w:val="0"/>
      <w:autoSpaceDN w:val="0"/>
      <w:adjustRightInd w:val="0"/>
      <w:jc w:val="both"/>
      <w:rPr>
        <w:rFonts w:ascii="Tahoma" w:hAnsi="Tahoma" w:cs="Arial"/>
        <w:color w:val="000000"/>
        <w:sz w:val="12"/>
        <w:szCs w:val="12"/>
      </w:rPr>
    </w:pPr>
    <w:r w:rsidRPr="00413E01">
      <w:rPr>
        <w:rFonts w:ascii="Tahoma" w:hAnsi="Tahoma" w:cs="Arial"/>
        <w:color w:val="000000"/>
        <w:sz w:val="12"/>
        <w:szCs w:val="12"/>
      </w:rPr>
      <w:t xml:space="preserve">Raquel Sacal Tel 41.63.8610  </w:t>
    </w:r>
    <w:hyperlink r:id="rId1" w:history="1">
      <w:r w:rsidR="00795465" w:rsidRPr="00DB7468">
        <w:rPr>
          <w:rStyle w:val="Hyperlink"/>
          <w:rFonts w:ascii="Tahoma" w:hAnsi="Tahoma" w:cs="Arial"/>
          <w:sz w:val="12"/>
          <w:szCs w:val="12"/>
        </w:rPr>
        <w:t>raquel.sacal@webershandwick.com</w:t>
      </w:r>
    </w:hyperlink>
  </w:p>
  <w:p w14:paraId="3181425D" w14:textId="3BE50533" w:rsidR="00795465" w:rsidRPr="00B53D77" w:rsidRDefault="00795465" w:rsidP="00B53D77">
    <w:pPr>
      <w:autoSpaceDE w:val="0"/>
      <w:autoSpaceDN w:val="0"/>
      <w:adjustRightInd w:val="0"/>
      <w:jc w:val="both"/>
      <w:rPr>
        <w:rFonts w:ascii="Tahoma" w:hAnsi="Tahoma" w:cs="Arial"/>
        <w:color w:val="000000"/>
        <w:sz w:val="12"/>
        <w:szCs w:val="12"/>
      </w:rPr>
    </w:pPr>
    <w:r>
      <w:rPr>
        <w:rFonts w:ascii="Tahoma" w:hAnsi="Tahoma" w:cs="Arial"/>
        <w:color w:val="000000"/>
        <w:sz w:val="12"/>
        <w:szCs w:val="12"/>
      </w:rPr>
      <w:t>César Rojas Fraíno cesar.rojas@webershandwick.com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1FBE6" w14:textId="77777777" w:rsidR="002A65B4" w:rsidRDefault="002A65B4">
      <w:r>
        <w:separator/>
      </w:r>
    </w:p>
  </w:footnote>
  <w:footnote w:type="continuationSeparator" w:id="0">
    <w:p w14:paraId="700B0A8C" w14:textId="77777777" w:rsidR="002A65B4" w:rsidRDefault="002A6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E4B6E" w14:textId="64CCA349" w:rsidR="00067EA3" w:rsidRDefault="00631207" w:rsidP="003B212B">
    <w:pPr>
      <w:pStyle w:val="Cuerpo"/>
      <w:jc w:val="center"/>
    </w:pPr>
    <w:r>
      <w:rPr>
        <w:rFonts w:ascii="Century Gothic" w:hAnsi="Century Gothic"/>
        <w:b/>
        <w:bCs/>
        <w:noProof/>
        <w:sz w:val="32"/>
        <w:szCs w:val="32"/>
        <w:lang w:val="en-US" w:eastAsia="en-US"/>
      </w:rPr>
      <w:drawing>
        <wp:inline distT="0" distB="0" distL="0" distR="0" wp14:anchorId="64CDA274" wp14:editId="51F18A41">
          <wp:extent cx="459162" cy="93401"/>
          <wp:effectExtent l="0" t="0" r="0" b="8255"/>
          <wp:docPr id="2" name="Picture 2" descr="C:\Users\cesar.rojas\Desktop\DATA Cesar Rojas\Liverpool\Categorías\Cosméticos\Celebremos la belleza de tu piel\MARCAS\MARCAS\BIOTHER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rojas\Desktop\DATA Cesar Rojas\Liverpool\Categorías\Cosméticos\Celebremos la belleza de tu piel\MARCAS\MARCAS\BIOTHERM\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41824" b="42453"/>
                  <a:stretch/>
                </pic:blipFill>
                <pic:spPr bwMode="auto">
                  <a:xfrm>
                    <a:off x="0" y="0"/>
                    <a:ext cx="551865" cy="112258"/>
                  </a:xfrm>
                  <a:prstGeom prst="rect">
                    <a:avLst/>
                  </a:prstGeom>
                  <a:noFill/>
                  <a:ln>
                    <a:noFill/>
                  </a:ln>
                  <a:extLst>
                    <a:ext uri="{53640926-AAD7-44D8-BBD7-CCE9431645EC}">
                      <a14:shadowObscured xmlns:a14="http://schemas.microsoft.com/office/drawing/2010/main"/>
                    </a:ext>
                  </a:extLst>
                </pic:spPr>
              </pic:pic>
            </a:graphicData>
          </a:graphic>
        </wp:inline>
      </w:drawing>
    </w:r>
    <w:r w:rsidR="003B212B">
      <w:t xml:space="preserve">   </w:t>
    </w:r>
    <w:r w:rsidR="00067EA3">
      <w:rPr>
        <w:noProof/>
        <w:lang w:val="en-US" w:eastAsia="en-US"/>
      </w:rPr>
      <w:drawing>
        <wp:inline distT="0" distB="0" distL="0" distR="0" wp14:anchorId="4AEB5F48" wp14:editId="67C3F47B">
          <wp:extent cx="746873" cy="90000"/>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LARIN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6873" cy="90000"/>
                  </a:xfrm>
                  <a:prstGeom prst="rect">
                    <a:avLst/>
                  </a:prstGeom>
                </pic:spPr>
              </pic:pic>
            </a:graphicData>
          </a:graphic>
        </wp:inline>
      </w:drawing>
    </w:r>
    <w:r w:rsidR="003B212B">
      <w:t xml:space="preserve">   </w:t>
    </w:r>
    <w:r w:rsidR="00067EA3">
      <w:rPr>
        <w:noProof/>
        <w:lang w:val="en-US" w:eastAsia="en-US"/>
      </w:rPr>
      <w:drawing>
        <wp:inline distT="0" distB="0" distL="0" distR="0" wp14:anchorId="7C7691EB" wp14:editId="433BAEA4">
          <wp:extent cx="468000" cy="131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nique.png"/>
                  <pic:cNvPicPr/>
                </pic:nvPicPr>
                <pic:blipFill>
                  <a:blip r:embed="rId3">
                    <a:extLst>
                      <a:ext uri="{28A0092B-C50C-407E-A947-70E740481C1C}">
                        <a14:useLocalDpi xmlns:a14="http://schemas.microsoft.com/office/drawing/2010/main" val="0"/>
                      </a:ext>
                    </a:extLst>
                  </a:blip>
                  <a:stretch>
                    <a:fillRect/>
                  </a:stretch>
                </pic:blipFill>
                <pic:spPr>
                  <a:xfrm>
                    <a:off x="0" y="0"/>
                    <a:ext cx="468000" cy="131845"/>
                  </a:xfrm>
                  <a:prstGeom prst="rect">
                    <a:avLst/>
                  </a:prstGeom>
                </pic:spPr>
              </pic:pic>
            </a:graphicData>
          </a:graphic>
        </wp:inline>
      </w:drawing>
    </w:r>
    <w:r w:rsidR="003B212B">
      <w:t xml:space="preserve">   </w:t>
    </w:r>
    <w:r w:rsidR="00067EA3">
      <w:rPr>
        <w:noProof/>
        <w:lang w:val="en-US" w:eastAsia="en-US"/>
      </w:rPr>
      <w:drawing>
        <wp:inline distT="0" distB="0" distL="0" distR="0" wp14:anchorId="15D6EC24" wp14:editId="51C2DC68">
          <wp:extent cx="781876" cy="352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izabeth-Arden_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0322" cy="356232"/>
                  </a:xfrm>
                  <a:prstGeom prst="rect">
                    <a:avLst/>
                  </a:prstGeom>
                </pic:spPr>
              </pic:pic>
            </a:graphicData>
          </a:graphic>
        </wp:inline>
      </w:drawing>
    </w:r>
    <w:r w:rsidR="003B212B">
      <w:t xml:space="preserve">   </w:t>
    </w:r>
    <w:r w:rsidR="00067EA3">
      <w:rPr>
        <w:noProof/>
        <w:lang w:val="en-US" w:eastAsia="en-US"/>
      </w:rPr>
      <w:drawing>
        <wp:inline distT="0" distB="0" distL="0" distR="0" wp14:anchorId="14569072" wp14:editId="610D26CC">
          <wp:extent cx="791465" cy="90000"/>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TEE_LAUDER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1465" cy="90000"/>
                  </a:xfrm>
                  <a:prstGeom prst="rect">
                    <a:avLst/>
                  </a:prstGeom>
                </pic:spPr>
              </pic:pic>
            </a:graphicData>
          </a:graphic>
        </wp:inline>
      </w:drawing>
    </w:r>
    <w:r w:rsidR="003B212B">
      <w:t xml:space="preserve">   </w:t>
    </w:r>
    <w:r w:rsidR="00067EA3">
      <w:rPr>
        <w:noProof/>
        <w:lang w:val="en-US" w:eastAsia="en-US"/>
      </w:rPr>
      <w:drawing>
        <wp:inline distT="0" distB="0" distL="0" distR="0" wp14:anchorId="4052F812" wp14:editId="12ADFAF0">
          <wp:extent cx="649384" cy="229907"/>
          <wp:effectExtent l="0" t="0" r="1143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Guerlain.png"/>
                  <pic:cNvPicPr/>
                </pic:nvPicPr>
                <pic:blipFill>
                  <a:blip r:embed="rId6">
                    <a:extLst>
                      <a:ext uri="{28A0092B-C50C-407E-A947-70E740481C1C}">
                        <a14:useLocalDpi xmlns:a14="http://schemas.microsoft.com/office/drawing/2010/main" val="0"/>
                      </a:ext>
                    </a:extLst>
                  </a:blip>
                  <a:stretch>
                    <a:fillRect/>
                  </a:stretch>
                </pic:blipFill>
                <pic:spPr>
                  <a:xfrm>
                    <a:off x="0" y="0"/>
                    <a:ext cx="663954" cy="235065"/>
                  </a:xfrm>
                  <a:prstGeom prst="rect">
                    <a:avLst/>
                  </a:prstGeom>
                </pic:spPr>
              </pic:pic>
            </a:graphicData>
          </a:graphic>
        </wp:inline>
      </w:drawing>
    </w:r>
    <w:r w:rsidR="003B212B">
      <w:t xml:space="preserve">   </w:t>
    </w:r>
    <w:r w:rsidR="00067EA3">
      <w:rPr>
        <w:noProof/>
        <w:lang w:val="en-US" w:eastAsia="en-US"/>
      </w:rPr>
      <w:drawing>
        <wp:inline distT="0" distB="0" distL="0" distR="0" wp14:anchorId="7BE3A2A0" wp14:editId="31BEB2A9">
          <wp:extent cx="573462" cy="134963"/>
          <wp:effectExtent l="0" t="0" r="1079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orlane.jpg"/>
                  <pic:cNvPicPr/>
                </pic:nvPicPr>
                <pic:blipFill>
                  <a:blip r:embed="rId7">
                    <a:extLst>
                      <a:ext uri="{28A0092B-C50C-407E-A947-70E740481C1C}">
                        <a14:useLocalDpi xmlns:a14="http://schemas.microsoft.com/office/drawing/2010/main" val="0"/>
                      </a:ext>
                    </a:extLst>
                  </a:blip>
                  <a:stretch>
                    <a:fillRect/>
                  </a:stretch>
                </pic:blipFill>
                <pic:spPr>
                  <a:xfrm>
                    <a:off x="0" y="0"/>
                    <a:ext cx="623950" cy="146845"/>
                  </a:xfrm>
                  <a:prstGeom prst="rect">
                    <a:avLst/>
                  </a:prstGeom>
                </pic:spPr>
              </pic:pic>
            </a:graphicData>
          </a:graphic>
        </wp:inline>
      </w:drawing>
    </w:r>
    <w:r w:rsidR="003B212B">
      <w:rPr>
        <w:noProof/>
        <w:lang w:val="en-US" w:eastAsia="en-US"/>
      </w:rPr>
      <w:drawing>
        <wp:inline distT="0" distB="0" distL="0" distR="0" wp14:anchorId="6C82CE58" wp14:editId="7132EA98">
          <wp:extent cx="790120" cy="1310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venchy-logo-1024x768.png"/>
                  <pic:cNvPicPr/>
                </pic:nvPicPr>
                <pic:blipFill rotWithShape="1">
                  <a:blip r:embed="rId8">
                    <a:extLst>
                      <a:ext uri="{28A0092B-C50C-407E-A947-70E740481C1C}">
                        <a14:useLocalDpi xmlns:a14="http://schemas.microsoft.com/office/drawing/2010/main" val="0"/>
                      </a:ext>
                    </a:extLst>
                  </a:blip>
                  <a:srcRect t="36426" b="41454"/>
                  <a:stretch/>
                </pic:blipFill>
                <pic:spPr bwMode="auto">
                  <a:xfrm>
                    <a:off x="0" y="0"/>
                    <a:ext cx="831272" cy="137915"/>
                  </a:xfrm>
                  <a:prstGeom prst="rect">
                    <a:avLst/>
                  </a:prstGeom>
                  <a:ln>
                    <a:noFill/>
                  </a:ln>
                  <a:extLst>
                    <a:ext uri="{53640926-AAD7-44D8-BBD7-CCE9431645EC}">
                      <a14:shadowObscured xmlns:a14="http://schemas.microsoft.com/office/drawing/2010/main"/>
                    </a:ext>
                  </a:extLst>
                </pic:spPr>
              </pic:pic>
            </a:graphicData>
          </a:graphic>
        </wp:inline>
      </w:drawing>
    </w:r>
    <w:r w:rsidR="003B212B">
      <w:t xml:space="preserve">   </w:t>
    </w:r>
    <w:r w:rsidR="003B212B">
      <w:rPr>
        <w:noProof/>
        <w:lang w:val="en-US" w:eastAsia="en-US"/>
      </w:rPr>
      <w:drawing>
        <wp:inline distT="0" distB="0" distL="0" distR="0" wp14:anchorId="64C0520C" wp14:editId="41188015">
          <wp:extent cx="656787" cy="18507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come-logo-600x403.png"/>
                  <pic:cNvPicPr/>
                </pic:nvPicPr>
                <pic:blipFill rotWithShape="1">
                  <a:blip r:embed="rId9">
                    <a:extLst>
                      <a:ext uri="{28A0092B-C50C-407E-A947-70E740481C1C}">
                        <a14:useLocalDpi xmlns:a14="http://schemas.microsoft.com/office/drawing/2010/main" val="0"/>
                      </a:ext>
                    </a:extLst>
                  </a:blip>
                  <a:srcRect l="15445" t="35883" r="16497" b="35563"/>
                  <a:stretch/>
                </pic:blipFill>
                <pic:spPr bwMode="auto">
                  <a:xfrm>
                    <a:off x="0" y="0"/>
                    <a:ext cx="706875" cy="199193"/>
                  </a:xfrm>
                  <a:prstGeom prst="rect">
                    <a:avLst/>
                  </a:prstGeom>
                  <a:ln>
                    <a:noFill/>
                  </a:ln>
                  <a:extLst>
                    <a:ext uri="{53640926-AAD7-44D8-BBD7-CCE9431645EC}">
                      <a14:shadowObscured xmlns:a14="http://schemas.microsoft.com/office/drawing/2010/main"/>
                    </a:ext>
                  </a:extLst>
                </pic:spPr>
              </pic:pic>
            </a:graphicData>
          </a:graphic>
        </wp:inline>
      </w:drawing>
    </w:r>
    <w:r w:rsidR="003B212B">
      <w:t xml:space="preserve">   </w:t>
    </w:r>
    <w:r w:rsidR="00067EA3">
      <w:rPr>
        <w:noProof/>
        <w:lang w:val="en-US" w:eastAsia="en-US"/>
      </w:rPr>
      <w:drawing>
        <wp:inline distT="0" distB="0" distL="0" distR="0" wp14:anchorId="5B88CCB8" wp14:editId="67165F9F">
          <wp:extent cx="1029738" cy="149253"/>
          <wp:effectExtent l="0" t="0" r="1206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TIPO TOO FAC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1152" cy="155256"/>
                  </a:xfrm>
                  <a:prstGeom prst="rect">
                    <a:avLst/>
                  </a:prstGeom>
                </pic:spPr>
              </pic:pic>
            </a:graphicData>
          </a:graphic>
        </wp:inline>
      </w:drawing>
    </w:r>
    <w:r w:rsidR="003B212B">
      <w:t xml:space="preserve">   </w:t>
    </w:r>
    <w:r w:rsidR="00B9223A">
      <w:rPr>
        <w:noProof/>
        <w:lang w:val="en-US" w:eastAsia="en-US"/>
      </w:rPr>
      <w:drawing>
        <wp:inline distT="0" distB="0" distL="0" distR="0" wp14:anchorId="505FCCC7" wp14:editId="370E9B62">
          <wp:extent cx="320978" cy="250569"/>
          <wp:effectExtent l="0" t="0" r="952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igins.png"/>
                  <pic:cNvPicPr/>
                </pic:nvPicPr>
                <pic:blipFill>
                  <a:blip r:embed="rId11">
                    <a:extLst>
                      <a:ext uri="{28A0092B-C50C-407E-A947-70E740481C1C}">
                        <a14:useLocalDpi xmlns:a14="http://schemas.microsoft.com/office/drawing/2010/main" val="0"/>
                      </a:ext>
                    </a:extLst>
                  </a:blip>
                  <a:stretch>
                    <a:fillRect/>
                  </a:stretch>
                </pic:blipFill>
                <pic:spPr>
                  <a:xfrm>
                    <a:off x="0" y="0"/>
                    <a:ext cx="328881" cy="256738"/>
                  </a:xfrm>
                  <a:prstGeom prst="rect">
                    <a:avLst/>
                  </a:prstGeom>
                </pic:spPr>
              </pic:pic>
            </a:graphicData>
          </a:graphic>
        </wp:inline>
      </w:drawing>
    </w:r>
    <w:r w:rsidR="003B212B">
      <w:t xml:space="preserve">   </w:t>
    </w:r>
    <w:r w:rsidR="00B9223A">
      <w:rPr>
        <w:noProof/>
        <w:lang w:val="en-US" w:eastAsia="en-US"/>
      </w:rPr>
      <w:drawing>
        <wp:inline distT="0" distB="0" distL="0" distR="0" wp14:anchorId="16433E59" wp14:editId="3A87B409">
          <wp:extent cx="235291" cy="2352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9.jpg"/>
                  <pic:cNvPicPr/>
                </pic:nvPicPr>
                <pic:blipFill>
                  <a:blip r:embed="rId12">
                    <a:extLst>
                      <a:ext uri="{28A0092B-C50C-407E-A947-70E740481C1C}">
                        <a14:useLocalDpi xmlns:a14="http://schemas.microsoft.com/office/drawing/2010/main" val="0"/>
                      </a:ext>
                    </a:extLst>
                  </a:blip>
                  <a:stretch>
                    <a:fillRect/>
                  </a:stretch>
                </pic:blipFill>
                <pic:spPr>
                  <a:xfrm>
                    <a:off x="0" y="0"/>
                    <a:ext cx="235291" cy="235291"/>
                  </a:xfrm>
                  <a:prstGeom prst="rect">
                    <a:avLst/>
                  </a:prstGeom>
                </pic:spPr>
              </pic:pic>
            </a:graphicData>
          </a:graphic>
        </wp:inline>
      </w:drawing>
    </w:r>
  </w:p>
  <w:p w14:paraId="2ADAC926" w14:textId="19A10961" w:rsidR="00B53D77" w:rsidRDefault="003B212B" w:rsidP="00067EA3">
    <w:pPr>
      <w:pStyle w:val="Cuerpo"/>
    </w:pPr>
    <w:r>
      <w:rPr>
        <w:noProof/>
        <w:lang w:val="en-US" w:eastAsia="en-US"/>
      </w:rPr>
      <w:drawing>
        <wp:anchor distT="0" distB="0" distL="114300" distR="114300" simplePos="0" relativeHeight="251657216" behindDoc="0" locked="0" layoutInCell="1" allowOverlap="1" wp14:anchorId="0CE4C7AB" wp14:editId="680C73B9">
          <wp:simplePos x="0" y="0"/>
          <wp:positionH relativeFrom="margin">
            <wp:posOffset>4337050</wp:posOffset>
          </wp:positionH>
          <wp:positionV relativeFrom="paragraph">
            <wp:posOffset>8890</wp:posOffset>
          </wp:positionV>
          <wp:extent cx="1130300" cy="276225"/>
          <wp:effectExtent l="0" t="0" r="12700" b="3175"/>
          <wp:wrapThrough wrapText="bothSides">
            <wp:wrapPolygon edited="0">
              <wp:start x="0" y="0"/>
              <wp:lineTo x="0" y="19862"/>
              <wp:lineTo x="21357" y="19862"/>
              <wp:lineTo x="21357" y="0"/>
              <wp:lineTo x="0" y="0"/>
            </wp:wrapPolygon>
          </wp:wrapThrough>
          <wp:docPr id="1" name="Imagen 1" descr="http://multipress.com.mx/wp-content/uploads/2013/11/Logo-Liverp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ress.com.mx/wp-content/uploads/2013/11/Logo-Liverpool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03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326B"/>
    <w:multiLevelType w:val="hybridMultilevel"/>
    <w:tmpl w:val="A77823FA"/>
    <w:numStyleLink w:val="Estiloimportado1"/>
  </w:abstractNum>
  <w:abstractNum w:abstractNumId="1">
    <w:nsid w:val="3475247F"/>
    <w:multiLevelType w:val="hybridMultilevel"/>
    <w:tmpl w:val="A77823FA"/>
    <w:styleLink w:val="Estiloimportado1"/>
    <w:lvl w:ilvl="0" w:tplc="8EEC6F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5CE5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A8FD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B847F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860D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B4C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9639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9A0D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94C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676255EF"/>
    <w:multiLevelType w:val="hybridMultilevel"/>
    <w:tmpl w:val="0A664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421"/>
    <w:rsid w:val="0001372D"/>
    <w:rsid w:val="00067EA3"/>
    <w:rsid w:val="000A03EA"/>
    <w:rsid w:val="000E56BF"/>
    <w:rsid w:val="00106658"/>
    <w:rsid w:val="00106D93"/>
    <w:rsid w:val="0014360D"/>
    <w:rsid w:val="00160581"/>
    <w:rsid w:val="00162EC1"/>
    <w:rsid w:val="001735D1"/>
    <w:rsid w:val="001B1764"/>
    <w:rsid w:val="001C0B00"/>
    <w:rsid w:val="001C16AD"/>
    <w:rsid w:val="001E01CA"/>
    <w:rsid w:val="00242B40"/>
    <w:rsid w:val="002A65B4"/>
    <w:rsid w:val="002B5A52"/>
    <w:rsid w:val="002D0967"/>
    <w:rsid w:val="00372533"/>
    <w:rsid w:val="0037280C"/>
    <w:rsid w:val="003B212B"/>
    <w:rsid w:val="003E465E"/>
    <w:rsid w:val="00431C7B"/>
    <w:rsid w:val="004927D1"/>
    <w:rsid w:val="00541E68"/>
    <w:rsid w:val="00623B1D"/>
    <w:rsid w:val="00631207"/>
    <w:rsid w:val="006A1F9A"/>
    <w:rsid w:val="00717B62"/>
    <w:rsid w:val="00771FBB"/>
    <w:rsid w:val="00795465"/>
    <w:rsid w:val="007D68E5"/>
    <w:rsid w:val="007E676D"/>
    <w:rsid w:val="007F5693"/>
    <w:rsid w:val="00812438"/>
    <w:rsid w:val="00863E00"/>
    <w:rsid w:val="008C0A5F"/>
    <w:rsid w:val="00920AA9"/>
    <w:rsid w:val="009F13C2"/>
    <w:rsid w:val="00A82BAE"/>
    <w:rsid w:val="00A92EAD"/>
    <w:rsid w:val="00AB0C0C"/>
    <w:rsid w:val="00AB3F3B"/>
    <w:rsid w:val="00B25760"/>
    <w:rsid w:val="00B53684"/>
    <w:rsid w:val="00B53D77"/>
    <w:rsid w:val="00B87AFB"/>
    <w:rsid w:val="00B9223A"/>
    <w:rsid w:val="00BA02B1"/>
    <w:rsid w:val="00BF0FAD"/>
    <w:rsid w:val="00BF6597"/>
    <w:rsid w:val="00C62707"/>
    <w:rsid w:val="00C676B3"/>
    <w:rsid w:val="00CC145C"/>
    <w:rsid w:val="00D37D21"/>
    <w:rsid w:val="00DB6ECD"/>
    <w:rsid w:val="00DD4683"/>
    <w:rsid w:val="00E0621A"/>
    <w:rsid w:val="00E36E76"/>
    <w:rsid w:val="00EE1421"/>
    <w:rsid w:val="00EE2C2C"/>
    <w:rsid w:val="00F2637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7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72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
    <w:name w:val="Cuerpo"/>
    <w:pPr>
      <w:spacing w:after="200" w:line="276" w:lineRule="auto"/>
    </w:pPr>
    <w:rPr>
      <w:rFonts w:ascii="Calibri" w:hAnsi="Calibri" w:cs="Arial Unicode MS"/>
      <w:color w:val="000000"/>
      <w:sz w:val="22"/>
      <w:szCs w:val="22"/>
      <w:u w:color="000000"/>
    </w:rPr>
  </w:style>
  <w:style w:type="character" w:customStyle="1" w:styleId="Ninguno">
    <w:name w:val="Ninguno"/>
  </w:style>
  <w:style w:type="paragraph" w:styleId="ListParagraph">
    <w:name w:val="List Paragraph"/>
    <w:qFormat/>
    <w:pPr>
      <w:spacing w:after="200" w:line="276" w:lineRule="auto"/>
      <w:ind w:left="720"/>
    </w:pPr>
    <w:rPr>
      <w:rFonts w:ascii="Calibri" w:hAnsi="Calibri" w:cs="Arial Unicode MS"/>
      <w:color w:val="000000"/>
      <w:sz w:val="22"/>
      <w:szCs w:val="22"/>
      <w:u w:color="000000"/>
    </w:rPr>
  </w:style>
  <w:style w:type="numbering" w:customStyle="1" w:styleId="Estiloimportado1">
    <w:name w:val="Estilo importado 1"/>
    <w:pPr>
      <w:numPr>
        <w:numId w:val="1"/>
      </w:numPr>
    </w:pPr>
  </w:style>
  <w:style w:type="paragraph" w:styleId="Header">
    <w:name w:val="header"/>
    <w:basedOn w:val="Normal"/>
    <w:link w:val="HeaderChar"/>
    <w:uiPriority w:val="99"/>
    <w:unhideWhenUsed/>
    <w:rsid w:val="00B53D77"/>
    <w:pPr>
      <w:pBdr>
        <w:top w:val="nil"/>
        <w:left w:val="nil"/>
        <w:bottom w:val="nil"/>
        <w:right w:val="nil"/>
        <w:between w:val="nil"/>
        <w:bar w:val="nil"/>
      </w:pBdr>
      <w:tabs>
        <w:tab w:val="center" w:pos="4419"/>
        <w:tab w:val="right" w:pos="8838"/>
      </w:tabs>
    </w:pPr>
    <w:rPr>
      <w:bdr w:val="nil"/>
      <w:lang w:val="en-US" w:eastAsia="en-US"/>
    </w:rPr>
  </w:style>
  <w:style w:type="character" w:customStyle="1" w:styleId="HeaderChar">
    <w:name w:val="Header Char"/>
    <w:basedOn w:val="DefaultParagraphFont"/>
    <w:link w:val="Header"/>
    <w:uiPriority w:val="99"/>
    <w:rsid w:val="00B53D77"/>
    <w:rPr>
      <w:sz w:val="24"/>
      <w:szCs w:val="24"/>
      <w:lang w:val="en-US" w:eastAsia="en-US"/>
    </w:rPr>
  </w:style>
  <w:style w:type="paragraph" w:styleId="Footer">
    <w:name w:val="footer"/>
    <w:basedOn w:val="Normal"/>
    <w:link w:val="FooterChar"/>
    <w:uiPriority w:val="99"/>
    <w:unhideWhenUsed/>
    <w:rsid w:val="00B53D77"/>
    <w:pPr>
      <w:pBdr>
        <w:top w:val="nil"/>
        <w:left w:val="nil"/>
        <w:bottom w:val="nil"/>
        <w:right w:val="nil"/>
        <w:between w:val="nil"/>
        <w:bar w:val="nil"/>
      </w:pBdr>
      <w:tabs>
        <w:tab w:val="center" w:pos="4419"/>
        <w:tab w:val="right" w:pos="8838"/>
      </w:tabs>
    </w:pPr>
    <w:rPr>
      <w:bdr w:val="nil"/>
      <w:lang w:val="en-US" w:eastAsia="en-US"/>
    </w:rPr>
  </w:style>
  <w:style w:type="character" w:customStyle="1" w:styleId="FooterChar">
    <w:name w:val="Footer Char"/>
    <w:basedOn w:val="DefaultParagraphFont"/>
    <w:link w:val="Footer"/>
    <w:uiPriority w:val="99"/>
    <w:rsid w:val="00B53D77"/>
    <w:rPr>
      <w:sz w:val="24"/>
      <w:szCs w:val="24"/>
      <w:lang w:val="en-US" w:eastAsia="en-US"/>
    </w:rPr>
  </w:style>
  <w:style w:type="paragraph" w:styleId="NormalWeb">
    <w:name w:val="Normal (Web)"/>
    <w:basedOn w:val="Normal"/>
    <w:uiPriority w:val="99"/>
    <w:rsid w:val="00B53D77"/>
    <w:pPr>
      <w:spacing w:before="100" w:beforeAutospacing="1" w:after="100" w:afterAutospacing="1"/>
    </w:pPr>
    <w:rPr>
      <w:rFonts w:eastAsia="Times New Roman"/>
      <w:noProof/>
      <w:lang w:val="en-US" w:eastAsia="en-US"/>
    </w:rPr>
  </w:style>
  <w:style w:type="character" w:styleId="Strong">
    <w:name w:val="Strong"/>
    <w:basedOn w:val="DefaultParagraphFont"/>
    <w:uiPriority w:val="22"/>
    <w:qFormat/>
    <w:rsid w:val="0001372D"/>
    <w:rPr>
      <w:b/>
      <w:bCs/>
    </w:rPr>
  </w:style>
  <w:style w:type="character" w:styleId="CommentReference">
    <w:name w:val="annotation reference"/>
    <w:basedOn w:val="DefaultParagraphFont"/>
    <w:uiPriority w:val="99"/>
    <w:semiHidden/>
    <w:unhideWhenUsed/>
    <w:rsid w:val="000E56BF"/>
    <w:rPr>
      <w:sz w:val="18"/>
      <w:szCs w:val="18"/>
    </w:rPr>
  </w:style>
  <w:style w:type="paragraph" w:styleId="CommentText">
    <w:name w:val="annotation text"/>
    <w:basedOn w:val="Normal"/>
    <w:link w:val="CommentTextChar"/>
    <w:uiPriority w:val="99"/>
    <w:semiHidden/>
    <w:unhideWhenUsed/>
    <w:rsid w:val="000E56BF"/>
  </w:style>
  <w:style w:type="character" w:customStyle="1" w:styleId="CommentTextChar">
    <w:name w:val="Comment Text Char"/>
    <w:basedOn w:val="DefaultParagraphFont"/>
    <w:link w:val="CommentText"/>
    <w:uiPriority w:val="99"/>
    <w:semiHidden/>
    <w:rsid w:val="000E56BF"/>
    <w:rPr>
      <w:sz w:val="24"/>
      <w:szCs w:val="24"/>
      <w:bdr w:val="none" w:sz="0" w:space="0" w:color="auto"/>
    </w:rPr>
  </w:style>
  <w:style w:type="paragraph" w:styleId="CommentSubject">
    <w:name w:val="annotation subject"/>
    <w:basedOn w:val="CommentText"/>
    <w:next w:val="CommentText"/>
    <w:link w:val="CommentSubjectChar"/>
    <w:uiPriority w:val="99"/>
    <w:semiHidden/>
    <w:unhideWhenUsed/>
    <w:rsid w:val="000E56BF"/>
    <w:rPr>
      <w:b/>
      <w:bCs/>
      <w:sz w:val="20"/>
      <w:szCs w:val="20"/>
    </w:rPr>
  </w:style>
  <w:style w:type="character" w:customStyle="1" w:styleId="CommentSubjectChar">
    <w:name w:val="Comment Subject Char"/>
    <w:basedOn w:val="CommentTextChar"/>
    <w:link w:val="CommentSubject"/>
    <w:uiPriority w:val="99"/>
    <w:semiHidden/>
    <w:rsid w:val="000E56BF"/>
    <w:rPr>
      <w:b/>
      <w:bCs/>
      <w:sz w:val="24"/>
      <w:szCs w:val="24"/>
      <w:bdr w:val="none" w:sz="0" w:space="0" w:color="auto"/>
    </w:rPr>
  </w:style>
  <w:style w:type="paragraph" w:styleId="BalloonText">
    <w:name w:val="Balloon Text"/>
    <w:basedOn w:val="Normal"/>
    <w:link w:val="BalloonTextChar"/>
    <w:uiPriority w:val="99"/>
    <w:semiHidden/>
    <w:unhideWhenUsed/>
    <w:rsid w:val="000E56BF"/>
    <w:rPr>
      <w:sz w:val="18"/>
      <w:szCs w:val="18"/>
    </w:rPr>
  </w:style>
  <w:style w:type="character" w:customStyle="1" w:styleId="BalloonTextChar">
    <w:name w:val="Balloon Text Char"/>
    <w:basedOn w:val="DefaultParagraphFont"/>
    <w:link w:val="BalloonText"/>
    <w:uiPriority w:val="99"/>
    <w:semiHidden/>
    <w:rsid w:val="000E56BF"/>
    <w:rPr>
      <w:sz w:val="18"/>
      <w:szCs w:val="18"/>
      <w:bdr w:val="none" w:sz="0" w:space="0" w:color="auto"/>
    </w:rPr>
  </w:style>
  <w:style w:type="character" w:customStyle="1" w:styleId="apple-converted-space">
    <w:name w:val="apple-converted-space"/>
    <w:basedOn w:val="DefaultParagraphFont"/>
    <w:rsid w:val="00B53684"/>
  </w:style>
  <w:style w:type="character" w:styleId="Emphasis">
    <w:name w:val="Emphasis"/>
    <w:basedOn w:val="DefaultParagraphFont"/>
    <w:uiPriority w:val="20"/>
    <w:qFormat/>
    <w:rsid w:val="003728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72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
    <w:name w:val="Cuerpo"/>
    <w:pPr>
      <w:spacing w:after="200" w:line="276" w:lineRule="auto"/>
    </w:pPr>
    <w:rPr>
      <w:rFonts w:ascii="Calibri" w:hAnsi="Calibri" w:cs="Arial Unicode MS"/>
      <w:color w:val="000000"/>
      <w:sz w:val="22"/>
      <w:szCs w:val="22"/>
      <w:u w:color="000000"/>
    </w:rPr>
  </w:style>
  <w:style w:type="character" w:customStyle="1" w:styleId="Ninguno">
    <w:name w:val="Ninguno"/>
  </w:style>
  <w:style w:type="paragraph" w:styleId="ListParagraph">
    <w:name w:val="List Paragraph"/>
    <w:qFormat/>
    <w:pPr>
      <w:spacing w:after="200" w:line="276" w:lineRule="auto"/>
      <w:ind w:left="720"/>
    </w:pPr>
    <w:rPr>
      <w:rFonts w:ascii="Calibri" w:hAnsi="Calibri" w:cs="Arial Unicode MS"/>
      <w:color w:val="000000"/>
      <w:sz w:val="22"/>
      <w:szCs w:val="22"/>
      <w:u w:color="000000"/>
    </w:rPr>
  </w:style>
  <w:style w:type="numbering" w:customStyle="1" w:styleId="Estiloimportado1">
    <w:name w:val="Estilo importado 1"/>
    <w:pPr>
      <w:numPr>
        <w:numId w:val="1"/>
      </w:numPr>
    </w:pPr>
  </w:style>
  <w:style w:type="paragraph" w:styleId="Header">
    <w:name w:val="header"/>
    <w:basedOn w:val="Normal"/>
    <w:link w:val="HeaderChar"/>
    <w:uiPriority w:val="99"/>
    <w:unhideWhenUsed/>
    <w:rsid w:val="00B53D77"/>
    <w:pPr>
      <w:pBdr>
        <w:top w:val="nil"/>
        <w:left w:val="nil"/>
        <w:bottom w:val="nil"/>
        <w:right w:val="nil"/>
        <w:between w:val="nil"/>
        <w:bar w:val="nil"/>
      </w:pBdr>
      <w:tabs>
        <w:tab w:val="center" w:pos="4419"/>
        <w:tab w:val="right" w:pos="8838"/>
      </w:tabs>
    </w:pPr>
    <w:rPr>
      <w:bdr w:val="nil"/>
      <w:lang w:val="en-US" w:eastAsia="en-US"/>
    </w:rPr>
  </w:style>
  <w:style w:type="character" w:customStyle="1" w:styleId="HeaderChar">
    <w:name w:val="Header Char"/>
    <w:basedOn w:val="DefaultParagraphFont"/>
    <w:link w:val="Header"/>
    <w:uiPriority w:val="99"/>
    <w:rsid w:val="00B53D77"/>
    <w:rPr>
      <w:sz w:val="24"/>
      <w:szCs w:val="24"/>
      <w:lang w:val="en-US" w:eastAsia="en-US"/>
    </w:rPr>
  </w:style>
  <w:style w:type="paragraph" w:styleId="Footer">
    <w:name w:val="footer"/>
    <w:basedOn w:val="Normal"/>
    <w:link w:val="FooterChar"/>
    <w:uiPriority w:val="99"/>
    <w:unhideWhenUsed/>
    <w:rsid w:val="00B53D77"/>
    <w:pPr>
      <w:pBdr>
        <w:top w:val="nil"/>
        <w:left w:val="nil"/>
        <w:bottom w:val="nil"/>
        <w:right w:val="nil"/>
        <w:between w:val="nil"/>
        <w:bar w:val="nil"/>
      </w:pBdr>
      <w:tabs>
        <w:tab w:val="center" w:pos="4419"/>
        <w:tab w:val="right" w:pos="8838"/>
      </w:tabs>
    </w:pPr>
    <w:rPr>
      <w:bdr w:val="nil"/>
      <w:lang w:val="en-US" w:eastAsia="en-US"/>
    </w:rPr>
  </w:style>
  <w:style w:type="character" w:customStyle="1" w:styleId="FooterChar">
    <w:name w:val="Footer Char"/>
    <w:basedOn w:val="DefaultParagraphFont"/>
    <w:link w:val="Footer"/>
    <w:uiPriority w:val="99"/>
    <w:rsid w:val="00B53D77"/>
    <w:rPr>
      <w:sz w:val="24"/>
      <w:szCs w:val="24"/>
      <w:lang w:val="en-US" w:eastAsia="en-US"/>
    </w:rPr>
  </w:style>
  <w:style w:type="paragraph" w:styleId="NormalWeb">
    <w:name w:val="Normal (Web)"/>
    <w:basedOn w:val="Normal"/>
    <w:uiPriority w:val="99"/>
    <w:rsid w:val="00B53D77"/>
    <w:pPr>
      <w:spacing w:before="100" w:beforeAutospacing="1" w:after="100" w:afterAutospacing="1"/>
    </w:pPr>
    <w:rPr>
      <w:rFonts w:eastAsia="Times New Roman"/>
      <w:noProof/>
      <w:lang w:val="en-US" w:eastAsia="en-US"/>
    </w:rPr>
  </w:style>
  <w:style w:type="character" w:styleId="Strong">
    <w:name w:val="Strong"/>
    <w:basedOn w:val="DefaultParagraphFont"/>
    <w:uiPriority w:val="22"/>
    <w:qFormat/>
    <w:rsid w:val="0001372D"/>
    <w:rPr>
      <w:b/>
      <w:bCs/>
    </w:rPr>
  </w:style>
  <w:style w:type="character" w:styleId="CommentReference">
    <w:name w:val="annotation reference"/>
    <w:basedOn w:val="DefaultParagraphFont"/>
    <w:uiPriority w:val="99"/>
    <w:semiHidden/>
    <w:unhideWhenUsed/>
    <w:rsid w:val="000E56BF"/>
    <w:rPr>
      <w:sz w:val="18"/>
      <w:szCs w:val="18"/>
    </w:rPr>
  </w:style>
  <w:style w:type="paragraph" w:styleId="CommentText">
    <w:name w:val="annotation text"/>
    <w:basedOn w:val="Normal"/>
    <w:link w:val="CommentTextChar"/>
    <w:uiPriority w:val="99"/>
    <w:semiHidden/>
    <w:unhideWhenUsed/>
    <w:rsid w:val="000E56BF"/>
  </w:style>
  <w:style w:type="character" w:customStyle="1" w:styleId="CommentTextChar">
    <w:name w:val="Comment Text Char"/>
    <w:basedOn w:val="DefaultParagraphFont"/>
    <w:link w:val="CommentText"/>
    <w:uiPriority w:val="99"/>
    <w:semiHidden/>
    <w:rsid w:val="000E56BF"/>
    <w:rPr>
      <w:sz w:val="24"/>
      <w:szCs w:val="24"/>
      <w:bdr w:val="none" w:sz="0" w:space="0" w:color="auto"/>
    </w:rPr>
  </w:style>
  <w:style w:type="paragraph" w:styleId="CommentSubject">
    <w:name w:val="annotation subject"/>
    <w:basedOn w:val="CommentText"/>
    <w:next w:val="CommentText"/>
    <w:link w:val="CommentSubjectChar"/>
    <w:uiPriority w:val="99"/>
    <w:semiHidden/>
    <w:unhideWhenUsed/>
    <w:rsid w:val="000E56BF"/>
    <w:rPr>
      <w:b/>
      <w:bCs/>
      <w:sz w:val="20"/>
      <w:szCs w:val="20"/>
    </w:rPr>
  </w:style>
  <w:style w:type="character" w:customStyle="1" w:styleId="CommentSubjectChar">
    <w:name w:val="Comment Subject Char"/>
    <w:basedOn w:val="CommentTextChar"/>
    <w:link w:val="CommentSubject"/>
    <w:uiPriority w:val="99"/>
    <w:semiHidden/>
    <w:rsid w:val="000E56BF"/>
    <w:rPr>
      <w:b/>
      <w:bCs/>
      <w:sz w:val="24"/>
      <w:szCs w:val="24"/>
      <w:bdr w:val="none" w:sz="0" w:space="0" w:color="auto"/>
    </w:rPr>
  </w:style>
  <w:style w:type="paragraph" w:styleId="BalloonText">
    <w:name w:val="Balloon Text"/>
    <w:basedOn w:val="Normal"/>
    <w:link w:val="BalloonTextChar"/>
    <w:uiPriority w:val="99"/>
    <w:semiHidden/>
    <w:unhideWhenUsed/>
    <w:rsid w:val="000E56BF"/>
    <w:rPr>
      <w:sz w:val="18"/>
      <w:szCs w:val="18"/>
    </w:rPr>
  </w:style>
  <w:style w:type="character" w:customStyle="1" w:styleId="BalloonTextChar">
    <w:name w:val="Balloon Text Char"/>
    <w:basedOn w:val="DefaultParagraphFont"/>
    <w:link w:val="BalloonText"/>
    <w:uiPriority w:val="99"/>
    <w:semiHidden/>
    <w:rsid w:val="000E56BF"/>
    <w:rPr>
      <w:sz w:val="18"/>
      <w:szCs w:val="18"/>
      <w:bdr w:val="none" w:sz="0" w:space="0" w:color="auto"/>
    </w:rPr>
  </w:style>
  <w:style w:type="character" w:customStyle="1" w:styleId="apple-converted-space">
    <w:name w:val="apple-converted-space"/>
    <w:basedOn w:val="DefaultParagraphFont"/>
    <w:rsid w:val="00B53684"/>
  </w:style>
  <w:style w:type="character" w:styleId="Emphasis">
    <w:name w:val="Emphasis"/>
    <w:basedOn w:val="DefaultParagraphFont"/>
    <w:uiPriority w:val="20"/>
    <w:qFormat/>
    <w:rsid w:val="003728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21222">
      <w:bodyDiv w:val="1"/>
      <w:marLeft w:val="0"/>
      <w:marRight w:val="0"/>
      <w:marTop w:val="0"/>
      <w:marBottom w:val="0"/>
      <w:divBdr>
        <w:top w:val="none" w:sz="0" w:space="0" w:color="auto"/>
        <w:left w:val="none" w:sz="0" w:space="0" w:color="auto"/>
        <w:bottom w:val="none" w:sz="0" w:space="0" w:color="auto"/>
        <w:right w:val="none" w:sz="0" w:space="0" w:color="auto"/>
      </w:divBdr>
    </w:div>
    <w:div w:id="406463024">
      <w:bodyDiv w:val="1"/>
      <w:marLeft w:val="0"/>
      <w:marRight w:val="0"/>
      <w:marTop w:val="0"/>
      <w:marBottom w:val="0"/>
      <w:divBdr>
        <w:top w:val="none" w:sz="0" w:space="0" w:color="auto"/>
        <w:left w:val="none" w:sz="0" w:space="0" w:color="auto"/>
        <w:bottom w:val="none" w:sz="0" w:space="0" w:color="auto"/>
        <w:right w:val="none" w:sz="0" w:space="0" w:color="auto"/>
      </w:divBdr>
    </w:div>
    <w:div w:id="776676748">
      <w:bodyDiv w:val="1"/>
      <w:marLeft w:val="0"/>
      <w:marRight w:val="0"/>
      <w:marTop w:val="0"/>
      <w:marBottom w:val="0"/>
      <w:divBdr>
        <w:top w:val="none" w:sz="0" w:space="0" w:color="auto"/>
        <w:left w:val="none" w:sz="0" w:space="0" w:color="auto"/>
        <w:bottom w:val="none" w:sz="0" w:space="0" w:color="auto"/>
        <w:right w:val="none" w:sz="0" w:space="0" w:color="auto"/>
      </w:divBdr>
    </w:div>
    <w:div w:id="1019770590">
      <w:bodyDiv w:val="1"/>
      <w:marLeft w:val="0"/>
      <w:marRight w:val="0"/>
      <w:marTop w:val="0"/>
      <w:marBottom w:val="0"/>
      <w:divBdr>
        <w:top w:val="none" w:sz="0" w:space="0" w:color="auto"/>
        <w:left w:val="none" w:sz="0" w:space="0" w:color="auto"/>
        <w:bottom w:val="none" w:sz="0" w:space="0" w:color="auto"/>
        <w:right w:val="none" w:sz="0" w:space="0" w:color="auto"/>
      </w:divBdr>
    </w:div>
    <w:div w:id="1375495677">
      <w:bodyDiv w:val="1"/>
      <w:marLeft w:val="0"/>
      <w:marRight w:val="0"/>
      <w:marTop w:val="0"/>
      <w:marBottom w:val="0"/>
      <w:divBdr>
        <w:top w:val="none" w:sz="0" w:space="0" w:color="auto"/>
        <w:left w:val="none" w:sz="0" w:space="0" w:color="auto"/>
        <w:bottom w:val="none" w:sz="0" w:space="0" w:color="auto"/>
        <w:right w:val="none" w:sz="0" w:space="0" w:color="auto"/>
      </w:divBdr>
    </w:div>
    <w:div w:id="1383749356">
      <w:bodyDiv w:val="1"/>
      <w:marLeft w:val="0"/>
      <w:marRight w:val="0"/>
      <w:marTop w:val="0"/>
      <w:marBottom w:val="0"/>
      <w:divBdr>
        <w:top w:val="none" w:sz="0" w:space="0" w:color="auto"/>
        <w:left w:val="none" w:sz="0" w:space="0" w:color="auto"/>
        <w:bottom w:val="none" w:sz="0" w:space="0" w:color="auto"/>
        <w:right w:val="none" w:sz="0" w:space="0" w:color="auto"/>
      </w:divBdr>
    </w:div>
    <w:div w:id="1558929864">
      <w:bodyDiv w:val="1"/>
      <w:marLeft w:val="0"/>
      <w:marRight w:val="0"/>
      <w:marTop w:val="0"/>
      <w:marBottom w:val="0"/>
      <w:divBdr>
        <w:top w:val="none" w:sz="0" w:space="0" w:color="auto"/>
        <w:left w:val="none" w:sz="0" w:space="0" w:color="auto"/>
        <w:bottom w:val="none" w:sz="0" w:space="0" w:color="auto"/>
        <w:right w:val="none" w:sz="0" w:space="0" w:color="auto"/>
      </w:divBdr>
    </w:div>
    <w:div w:id="1697996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liverpool.com.m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raquel.sacal@webershandwick.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3" Type="http://schemas.openxmlformats.org/officeDocument/2006/relationships/image" Target="media/image3.png"/><Relationship Id="rId7" Type="http://schemas.openxmlformats.org/officeDocument/2006/relationships/image" Target="media/image7.jpg"/><Relationship Id="rId12" Type="http://schemas.openxmlformats.org/officeDocument/2006/relationships/image" Target="media/image12.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1337</Words>
  <Characters>7625</Characters>
  <Application>Microsoft Office Word</Application>
  <DocSecurity>0</DocSecurity>
  <Lines>63</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Servicios Liverpool S.A. de C.V.</Company>
  <LinksUpToDate>false</LinksUpToDate>
  <CharactersWithSpaces>8945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Rojas, Cesar (MEX-WSW)</dc:creator>
  <cp:lastModifiedBy>1</cp:lastModifiedBy>
  <cp:revision>2</cp:revision>
  <cp:lastPrinted>2016-07-14T17:56:00Z</cp:lastPrinted>
  <dcterms:created xsi:type="dcterms:W3CDTF">2016-07-14T18:48:00Z</dcterms:created>
  <dcterms:modified xsi:type="dcterms:W3CDTF">2016-07-14T18:48:00Z</dcterms:modified>
</cp:coreProperties>
</file>